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4F7" w:rsidRPr="00EB74F7" w:rsidRDefault="00EB74F7" w:rsidP="00EB74F7">
      <w:pPr>
        <w:spacing w:after="0" w:line="240" w:lineRule="auto"/>
        <w:jc w:val="center"/>
        <w:rPr>
          <w:rFonts w:ascii="Arial" w:eastAsia="Times New Roman" w:hAnsi="Arial" w:cs="Arial"/>
          <w:b/>
          <w:bCs/>
          <w:iCs w:val="0"/>
          <w:color w:val="000000"/>
          <w:lang w:eastAsia="en-GB"/>
        </w:rPr>
      </w:pPr>
      <w:r w:rsidRPr="00EB74F7">
        <w:rPr>
          <w:rFonts w:ascii="Arial" w:eastAsia="Times New Roman" w:hAnsi="Arial" w:cs="Arial"/>
          <w:b/>
          <w:bCs/>
          <w:iCs w:val="0"/>
          <w:color w:val="000000"/>
          <w:lang w:eastAsia="en-GB"/>
        </w:rPr>
        <w:t>Moving Objects: Film, Relation, Change</w:t>
      </w:r>
    </w:p>
    <w:p w:rsidR="00EB74F7" w:rsidRPr="00EB74F7" w:rsidRDefault="00EB74F7" w:rsidP="00EB74F7">
      <w:pPr>
        <w:spacing w:after="0" w:line="240" w:lineRule="auto"/>
        <w:jc w:val="center"/>
        <w:rPr>
          <w:rFonts w:ascii="Arial" w:eastAsia="Times New Roman" w:hAnsi="Arial" w:cs="Arial"/>
          <w:iCs w:val="0"/>
          <w:color w:val="000000"/>
          <w:lang w:eastAsia="en-GB"/>
        </w:rPr>
      </w:pPr>
      <w:r w:rsidRPr="00EB74F7">
        <w:rPr>
          <w:rFonts w:ascii="Arial" w:eastAsia="Times New Roman" w:hAnsi="Arial" w:cs="Arial"/>
          <w:b/>
          <w:bCs/>
          <w:i/>
          <w:color w:val="000000"/>
          <w:lang w:eastAsia="en-GB"/>
        </w:rPr>
        <w:t>The Moving Image and Object Relations Psychoanalysis</w:t>
      </w:r>
    </w:p>
    <w:p w:rsidR="00EB74F7" w:rsidRPr="00EB74F7" w:rsidRDefault="00EB74F7" w:rsidP="00EB74F7">
      <w:pPr>
        <w:spacing w:after="0" w:line="240" w:lineRule="auto"/>
        <w:jc w:val="center"/>
        <w:rPr>
          <w:rFonts w:ascii="Arial" w:eastAsia="Times New Roman" w:hAnsi="Arial" w:cs="Arial"/>
          <w:iCs w:val="0"/>
          <w:color w:val="000000"/>
          <w:lang w:eastAsia="en-GB"/>
        </w:rPr>
      </w:pPr>
      <w:r w:rsidRPr="00EB74F7">
        <w:rPr>
          <w:rFonts w:ascii="Arial" w:eastAsia="Times New Roman" w:hAnsi="Arial" w:cs="Arial"/>
          <w:iCs w:val="0"/>
          <w:color w:val="000000"/>
          <w:lang w:eastAsia="en-GB"/>
        </w:rPr>
        <w:t> </w:t>
      </w:r>
    </w:p>
    <w:p w:rsidR="00EB74F7" w:rsidRPr="00EB74F7" w:rsidRDefault="00EB74F7" w:rsidP="00EB74F7">
      <w:pPr>
        <w:spacing w:after="0" w:line="240" w:lineRule="auto"/>
        <w:jc w:val="center"/>
        <w:rPr>
          <w:rFonts w:ascii="Arial" w:eastAsia="Times New Roman" w:hAnsi="Arial" w:cs="Arial"/>
          <w:iCs w:val="0"/>
          <w:color w:val="000000"/>
          <w:lang w:eastAsia="en-GB"/>
        </w:rPr>
      </w:pPr>
      <w:r w:rsidRPr="00EB74F7">
        <w:rPr>
          <w:rFonts w:ascii="Arial" w:eastAsia="Times New Roman" w:hAnsi="Arial" w:cs="Arial"/>
          <w:b/>
          <w:bCs/>
          <w:i/>
          <w:color w:val="000000"/>
          <w:lang w:eastAsia="en-GB"/>
        </w:rPr>
        <w:t>A one-day conference organized by Birkbeck Institute of the Moving Image (BIMI) and Birkbeck Research in Aesthetics of Kinship and Community (BRAKC)</w:t>
      </w:r>
    </w:p>
    <w:p w:rsidR="00EB74F7" w:rsidRPr="00EB74F7" w:rsidRDefault="00EB74F7" w:rsidP="00EB74F7">
      <w:pPr>
        <w:spacing w:after="0" w:line="240" w:lineRule="auto"/>
        <w:jc w:val="center"/>
        <w:rPr>
          <w:rFonts w:ascii="Arial" w:eastAsia="Times New Roman" w:hAnsi="Arial" w:cs="Arial"/>
          <w:iCs w:val="0"/>
          <w:color w:val="000000"/>
          <w:lang w:eastAsia="en-GB"/>
        </w:rPr>
      </w:pPr>
      <w:r w:rsidRPr="00EB74F7">
        <w:rPr>
          <w:rFonts w:ascii="Arial" w:eastAsia="Times New Roman" w:hAnsi="Arial" w:cs="Arial"/>
          <w:b/>
          <w:bCs/>
          <w:i/>
          <w:color w:val="000000"/>
          <w:lang w:eastAsia="en-GB"/>
        </w:rPr>
        <w:t>at Birkbeck Cinema, 43 Gordon Square, London</w:t>
      </w:r>
    </w:p>
    <w:p w:rsidR="00EB74F7" w:rsidRPr="00EB74F7" w:rsidRDefault="00EB74F7" w:rsidP="00EB74F7">
      <w:pPr>
        <w:spacing w:after="0" w:line="240" w:lineRule="auto"/>
        <w:jc w:val="center"/>
        <w:rPr>
          <w:rFonts w:ascii="Arial" w:eastAsia="Times New Roman" w:hAnsi="Arial" w:cs="Arial"/>
          <w:iCs w:val="0"/>
          <w:color w:val="000000"/>
          <w:lang w:eastAsia="en-GB"/>
        </w:rPr>
      </w:pPr>
      <w:r w:rsidRPr="00EB74F7">
        <w:rPr>
          <w:rFonts w:ascii="Arial" w:eastAsia="Times New Roman" w:hAnsi="Arial" w:cs="Arial"/>
          <w:b/>
          <w:bCs/>
          <w:i/>
          <w:color w:val="000000"/>
          <w:lang w:eastAsia="en-GB"/>
        </w:rPr>
        <w:t>Friday 17 January, 2014</w:t>
      </w:r>
    </w:p>
    <w:p w:rsidR="00EB74F7" w:rsidRPr="00EB74F7" w:rsidRDefault="00EB74F7" w:rsidP="00EB74F7">
      <w:pPr>
        <w:spacing w:after="0" w:line="240" w:lineRule="auto"/>
        <w:jc w:val="center"/>
        <w:rPr>
          <w:rFonts w:ascii="Arial" w:eastAsia="Times New Roman" w:hAnsi="Arial" w:cs="Arial"/>
          <w:iCs w:val="0"/>
          <w:color w:val="000000"/>
          <w:lang w:eastAsia="en-GB"/>
        </w:rPr>
      </w:pPr>
      <w:r w:rsidRPr="00EB74F7">
        <w:rPr>
          <w:rFonts w:ascii="Arial" w:eastAsia="Times New Roman" w:hAnsi="Arial" w:cs="Arial"/>
          <w:b/>
          <w:bCs/>
          <w:i/>
          <w:color w:val="000000"/>
          <w:lang w:eastAsia="en-GB"/>
        </w:rPr>
        <w:t>10am-9pm</w:t>
      </w:r>
    </w:p>
    <w:p w:rsidR="00EB74F7" w:rsidRPr="00EB74F7" w:rsidRDefault="00EB74F7" w:rsidP="00EB74F7">
      <w:pPr>
        <w:spacing w:after="0" w:line="240" w:lineRule="auto"/>
        <w:jc w:val="center"/>
        <w:rPr>
          <w:rFonts w:ascii="Arial" w:eastAsia="Times New Roman" w:hAnsi="Arial" w:cs="Arial"/>
          <w:iCs w:val="0"/>
          <w:color w:val="000000"/>
          <w:lang w:eastAsia="en-GB"/>
        </w:rPr>
      </w:pPr>
      <w:r w:rsidRPr="00EB74F7">
        <w:rPr>
          <w:rFonts w:ascii="Arial" w:eastAsia="Times New Roman" w:hAnsi="Arial" w:cs="Arial"/>
          <w:b/>
          <w:bCs/>
          <w:i/>
          <w:color w:val="000000"/>
          <w:lang w:eastAsia="en-GB"/>
        </w:rPr>
        <w:t> (including evening screenings and wine and baguette buffet)</w:t>
      </w:r>
    </w:p>
    <w:p w:rsidR="00EB74F7" w:rsidRPr="00EB74F7" w:rsidRDefault="00EB74F7" w:rsidP="00EB74F7">
      <w:pPr>
        <w:spacing w:after="0" w:line="240" w:lineRule="auto"/>
        <w:rPr>
          <w:rFonts w:ascii="Arial" w:eastAsia="Times New Roman" w:hAnsi="Arial" w:cs="Arial"/>
          <w:iCs w:val="0"/>
          <w:color w:val="000000"/>
          <w:lang w:eastAsia="en-GB"/>
        </w:rPr>
      </w:pPr>
    </w:p>
    <w:p w:rsidR="00EB74F7" w:rsidRPr="00EB74F7" w:rsidRDefault="00EB74F7" w:rsidP="00EB74F7">
      <w:pPr>
        <w:spacing w:after="0" w:line="240" w:lineRule="auto"/>
        <w:rPr>
          <w:rFonts w:ascii="Arial" w:eastAsia="Times New Roman" w:hAnsi="Arial" w:cs="Arial"/>
          <w:iCs w:val="0"/>
          <w:color w:val="000000"/>
          <w:lang w:eastAsia="en-GB"/>
        </w:rPr>
      </w:pPr>
      <w:r w:rsidRPr="00EB74F7">
        <w:rPr>
          <w:rFonts w:ascii="Arial" w:eastAsia="Times New Roman" w:hAnsi="Arial" w:cs="Arial"/>
          <w:iCs w:val="0"/>
          <w:color w:val="000000"/>
          <w:lang w:eastAsia="en-GB"/>
        </w:rPr>
        <w:t xml:space="preserve">The relationship between psychoanalysis and the moving image is in a period of transition. The last decade has seen a proliferation of exciting scholarship and experimentation around the notion of film and spectator as feeling, playing, transforming partners in an affect-laden dance of psychic, emotional and potentially politicizable growth. Shifting emphasis away from established Lacanian paradigms of voyeurism, lack, and desiring identification, growing numbers of scholars are turning to the work of object-relations analysts in order to provide an account of the filmic encounter and the internalized moving image as a living source of subjective and relational metamorphosis. This one-day conference brings together academics, psychotherapists and artists working on media, psychoanalysis and cultural transformation from a broadly object-relations perspective. Considering what an awareness of object-relations may bring to the discussion of  the moving image and the transforming spectator, papers address a wide array of theorists (including Bion, Bollas,  Benjamin, Bowlby, Klein, Milner and Winnicott), concerns, and filmic materials. The day concludes with a response by Professor Laura Mulvey, a wine &amp; baguette buffet, and the screening of two films, introduced by the conference organisers Andrew Asibong and Amber Jacobs: </w:t>
      </w:r>
      <w:r w:rsidRPr="00EB74F7">
        <w:rPr>
          <w:rFonts w:ascii="Arial" w:eastAsia="Times New Roman" w:hAnsi="Arial" w:cs="Arial"/>
          <w:i/>
          <w:color w:val="000000"/>
          <w:lang w:eastAsia="en-GB"/>
        </w:rPr>
        <w:t>Curds and Whey</w:t>
      </w:r>
      <w:r w:rsidRPr="00EB74F7">
        <w:rPr>
          <w:rFonts w:ascii="Arial" w:eastAsia="Times New Roman" w:hAnsi="Arial" w:cs="Arial"/>
          <w:iCs w:val="0"/>
          <w:color w:val="000000"/>
          <w:lang w:eastAsia="en-GB"/>
        </w:rPr>
        <w:t xml:space="preserve"> (Jacobs &amp; Hon, 2013) and </w:t>
      </w:r>
      <w:r w:rsidRPr="00EB74F7">
        <w:rPr>
          <w:rFonts w:ascii="Arial" w:eastAsia="Times New Roman" w:hAnsi="Arial" w:cs="Arial"/>
          <w:i/>
          <w:color w:val="000000"/>
          <w:lang w:eastAsia="en-GB"/>
        </w:rPr>
        <w:t>The Brood</w:t>
      </w:r>
      <w:r w:rsidRPr="00EB74F7">
        <w:rPr>
          <w:rFonts w:ascii="Arial" w:eastAsia="Times New Roman" w:hAnsi="Arial" w:cs="Arial"/>
          <w:iCs w:val="0"/>
          <w:color w:val="000000"/>
          <w:lang w:eastAsia="en-GB"/>
        </w:rPr>
        <w:t xml:space="preserve"> (Cronenberg, 1979).</w:t>
      </w:r>
    </w:p>
    <w:p w:rsidR="00EB74F7" w:rsidRPr="00EB74F7" w:rsidRDefault="00EB74F7" w:rsidP="00EB74F7">
      <w:pPr>
        <w:spacing w:after="150" w:line="240" w:lineRule="auto"/>
        <w:rPr>
          <w:rFonts w:ascii="Arial" w:eastAsia="Times New Roman" w:hAnsi="Arial" w:cs="Arial"/>
          <w:iCs w:val="0"/>
          <w:color w:val="373737"/>
          <w:lang w:eastAsia="en-GB"/>
        </w:rPr>
      </w:pPr>
    </w:p>
    <w:p w:rsidR="00EB74F7" w:rsidRPr="00EB74F7" w:rsidRDefault="00EB74F7" w:rsidP="00EB74F7">
      <w:pPr>
        <w:spacing w:after="150" w:line="240" w:lineRule="auto"/>
        <w:rPr>
          <w:rFonts w:ascii="Arial" w:eastAsia="Times New Roman" w:hAnsi="Arial" w:cs="Arial"/>
          <w:b/>
          <w:bCs/>
          <w:iCs w:val="0"/>
          <w:color w:val="373737"/>
          <w:lang w:eastAsia="en-GB"/>
        </w:rPr>
      </w:pPr>
      <w:r w:rsidRPr="00EB74F7">
        <w:rPr>
          <w:rFonts w:ascii="Arial" w:eastAsia="Times New Roman" w:hAnsi="Arial" w:cs="Arial"/>
          <w:b/>
          <w:bCs/>
          <w:iCs w:val="0"/>
          <w:color w:val="373737"/>
          <w:lang w:eastAsia="en-GB"/>
        </w:rPr>
        <w:t>To attend this free event please register using the Eventbrite link: </w:t>
      </w:r>
      <w:r w:rsidRPr="00EB74F7">
        <w:rPr>
          <w:rFonts w:ascii="Arial" w:eastAsia="Times New Roman" w:hAnsi="Arial" w:cs="Arial"/>
          <w:b/>
          <w:bCs/>
          <w:iCs w:val="0"/>
          <w:color w:val="000000"/>
          <w:lang w:eastAsia="en-GB"/>
        </w:rPr>
        <w:t> </w:t>
      </w:r>
    </w:p>
    <w:p w:rsidR="00EB74F7" w:rsidRPr="00EB74F7" w:rsidRDefault="00EB74F7" w:rsidP="00EB74F7">
      <w:pPr>
        <w:spacing w:after="150" w:line="240" w:lineRule="auto"/>
        <w:rPr>
          <w:rFonts w:ascii="Arial" w:eastAsia="Times New Roman" w:hAnsi="Arial" w:cs="Arial"/>
          <w:iCs w:val="0"/>
          <w:color w:val="0000FF"/>
          <w:lang w:eastAsia="en-GB"/>
        </w:rPr>
      </w:pPr>
      <w:hyperlink w:tgtFrame="_blank" w:history="1">
        <w:r w:rsidRPr="00EB74F7">
          <w:rPr>
            <w:rFonts w:ascii="Arial" w:eastAsia="Times New Roman" w:hAnsi="Arial" w:cs="Arial"/>
            <w:iCs w:val="0"/>
            <w:color w:val="0000FF"/>
            <w:u w:val="single"/>
            <w:lang w:eastAsia="en-GB"/>
          </w:rPr>
          <w:t>https://www.eventbrite.co.uk/e/moving-objects-film-relation-change-conference-tickets-9314529007</w:t>
        </w:r>
      </w:hyperlink>
      <w:r w:rsidRPr="00EB74F7">
        <w:rPr>
          <w:rFonts w:ascii="Arial" w:eastAsia="Times New Roman" w:hAnsi="Arial" w:cs="Arial"/>
          <w:iCs w:val="0"/>
          <w:color w:val="000000"/>
          <w:lang w:eastAsia="en-GB"/>
        </w:rPr>
        <w:t> </w:t>
      </w:r>
    </w:p>
    <w:p w:rsidR="00EB74F7" w:rsidRPr="00EB74F7" w:rsidRDefault="00EB74F7" w:rsidP="00EB74F7">
      <w:pPr>
        <w:spacing w:after="0" w:line="240" w:lineRule="auto"/>
        <w:jc w:val="center"/>
        <w:rPr>
          <w:rFonts w:ascii="Arial" w:eastAsia="Times New Roman" w:hAnsi="Arial" w:cs="Arial"/>
          <w:iCs w:val="0"/>
          <w:color w:val="000000"/>
          <w:lang w:eastAsia="en-GB"/>
        </w:rPr>
      </w:pPr>
    </w:p>
    <w:p w:rsidR="00EB74F7" w:rsidRPr="00EB74F7" w:rsidRDefault="00EB74F7" w:rsidP="00EB74F7">
      <w:pPr>
        <w:spacing w:after="0" w:line="240" w:lineRule="auto"/>
        <w:rPr>
          <w:rFonts w:ascii="Arial" w:eastAsia="Times New Roman" w:hAnsi="Arial" w:cs="Arial"/>
          <w:iCs w:val="0"/>
          <w:color w:val="000000"/>
          <w:lang w:eastAsia="en-GB"/>
        </w:rPr>
      </w:pPr>
      <w:r w:rsidRPr="00EB74F7">
        <w:rPr>
          <w:rFonts w:ascii="Arial" w:eastAsia="Times New Roman" w:hAnsi="Arial" w:cs="Arial"/>
          <w:iCs w:val="0"/>
          <w:color w:val="000000"/>
          <w:lang w:eastAsia="en-GB"/>
        </w:rPr>
        <w:t> </w:t>
      </w:r>
    </w:p>
    <w:p w:rsidR="00EB74F7" w:rsidRPr="00EB74F7" w:rsidRDefault="00EB74F7" w:rsidP="00EB74F7">
      <w:pPr>
        <w:spacing w:after="0" w:line="240" w:lineRule="auto"/>
        <w:rPr>
          <w:rFonts w:ascii="Arial" w:eastAsia="Times New Roman" w:hAnsi="Arial" w:cs="Arial"/>
          <w:iCs w:val="0"/>
          <w:color w:val="000000"/>
          <w:lang w:eastAsia="en-GB"/>
        </w:rPr>
      </w:pPr>
      <w:r w:rsidRPr="00EB74F7">
        <w:rPr>
          <w:rFonts w:ascii="Arial" w:eastAsia="Times New Roman" w:hAnsi="Arial" w:cs="Arial"/>
          <w:b/>
          <w:bCs/>
          <w:iCs w:val="0"/>
          <w:color w:val="000000"/>
          <w:lang w:eastAsia="en-GB"/>
        </w:rPr>
        <w:t>PROGRAMME</w:t>
      </w:r>
    </w:p>
    <w:p w:rsidR="00EB74F7" w:rsidRPr="00EB74F7" w:rsidRDefault="00EB74F7" w:rsidP="00EB74F7">
      <w:pPr>
        <w:spacing w:after="0" w:line="240" w:lineRule="auto"/>
        <w:rPr>
          <w:rFonts w:ascii="Arial" w:eastAsia="Times New Roman" w:hAnsi="Arial" w:cs="Arial"/>
          <w:b/>
          <w:bCs/>
          <w:iCs w:val="0"/>
          <w:color w:val="000000"/>
          <w:lang w:eastAsia="en-GB"/>
        </w:rPr>
      </w:pPr>
    </w:p>
    <w:p w:rsidR="00EB74F7" w:rsidRPr="00EB74F7" w:rsidRDefault="00EB74F7" w:rsidP="00EB74F7">
      <w:pPr>
        <w:spacing w:after="0" w:line="240" w:lineRule="auto"/>
        <w:rPr>
          <w:rFonts w:ascii="Arial" w:eastAsia="Times New Roman" w:hAnsi="Arial" w:cs="Arial"/>
          <w:b/>
          <w:bCs/>
          <w:iCs w:val="0"/>
          <w:color w:val="000000"/>
          <w:lang w:eastAsia="en-GB"/>
        </w:rPr>
      </w:pPr>
      <w:r w:rsidRPr="00EB74F7">
        <w:rPr>
          <w:rFonts w:ascii="Arial" w:eastAsia="Times New Roman" w:hAnsi="Arial" w:cs="Arial"/>
          <w:b/>
          <w:bCs/>
          <w:iCs w:val="0"/>
          <w:color w:val="000000"/>
          <w:lang w:eastAsia="en-GB"/>
        </w:rPr>
        <w:t xml:space="preserve">10am: Welcome by Andrew Asibong and Amber Jacobs </w:t>
      </w:r>
    </w:p>
    <w:p w:rsidR="00EB74F7" w:rsidRPr="00EB74F7" w:rsidRDefault="00EB74F7" w:rsidP="00EB74F7">
      <w:pPr>
        <w:spacing w:line="240" w:lineRule="auto"/>
        <w:rPr>
          <w:rFonts w:ascii="Arial" w:eastAsia="Times New Roman" w:hAnsi="Arial" w:cs="Arial"/>
          <w:iCs w:val="0"/>
          <w:color w:val="000000"/>
          <w:lang w:eastAsia="en-GB"/>
        </w:rPr>
      </w:pPr>
      <w:r w:rsidRPr="00EB74F7">
        <w:rPr>
          <w:rFonts w:ascii="Arial" w:eastAsia="Times New Roman" w:hAnsi="Arial" w:cs="Arial"/>
          <w:iCs w:val="0"/>
          <w:color w:val="000000"/>
          <w:lang w:val="en-US" w:eastAsia="en-GB"/>
        </w:rPr>
        <w:t> </w:t>
      </w:r>
    </w:p>
    <w:p w:rsidR="00EB74F7" w:rsidRPr="00EB74F7" w:rsidRDefault="00EB74F7" w:rsidP="00EB74F7">
      <w:pPr>
        <w:spacing w:line="240" w:lineRule="auto"/>
        <w:rPr>
          <w:rFonts w:ascii="Arial" w:eastAsia="Times New Roman" w:hAnsi="Arial" w:cs="Arial"/>
          <w:iCs w:val="0"/>
          <w:color w:val="000000"/>
          <w:lang w:eastAsia="en-GB"/>
        </w:rPr>
      </w:pPr>
      <w:r w:rsidRPr="00EB74F7">
        <w:rPr>
          <w:rFonts w:ascii="Arial" w:eastAsia="Times New Roman" w:hAnsi="Arial" w:cs="Arial"/>
          <w:b/>
          <w:bCs/>
          <w:iCs w:val="0"/>
          <w:color w:val="000000"/>
          <w:lang w:val="en-US" w:eastAsia="en-GB"/>
        </w:rPr>
        <w:t>10:10am</w:t>
      </w:r>
      <w:r w:rsidRPr="00EB74F7">
        <w:rPr>
          <w:rFonts w:ascii="Arial" w:eastAsia="Times New Roman" w:hAnsi="Arial" w:cs="Arial"/>
          <w:iCs w:val="0"/>
          <w:color w:val="000000"/>
          <w:lang w:val="en-US" w:eastAsia="en-GB"/>
        </w:rPr>
        <w:t xml:space="preserve"> </w:t>
      </w:r>
      <w:r w:rsidRPr="00EB74F7">
        <w:rPr>
          <w:rFonts w:ascii="Arial" w:eastAsia="Times New Roman" w:hAnsi="Arial" w:cs="Arial"/>
          <w:b/>
          <w:bCs/>
          <w:iCs w:val="0"/>
          <w:color w:val="000000"/>
          <w:lang w:val="en-US" w:eastAsia="en-GB"/>
        </w:rPr>
        <w:t>PANEL 1 Chair: Amber Jacobs</w:t>
      </w:r>
    </w:p>
    <w:p w:rsidR="00EB74F7" w:rsidRPr="00EB74F7" w:rsidRDefault="00EB74F7" w:rsidP="00EB74F7">
      <w:pPr>
        <w:spacing w:line="240" w:lineRule="auto"/>
        <w:rPr>
          <w:rFonts w:ascii="Arial" w:eastAsia="Times New Roman" w:hAnsi="Arial" w:cs="Arial"/>
          <w:iCs w:val="0"/>
          <w:color w:val="000000"/>
          <w:lang w:eastAsia="en-GB"/>
        </w:rPr>
      </w:pPr>
      <w:r w:rsidRPr="00EB74F7">
        <w:rPr>
          <w:rFonts w:ascii="Arial" w:eastAsia="Times New Roman" w:hAnsi="Arial" w:cs="Arial"/>
          <w:iCs w:val="0"/>
          <w:color w:val="000000"/>
          <w:lang w:val="en-US" w:eastAsia="en-GB"/>
        </w:rPr>
        <w:t xml:space="preserve">Catherine Grant (University of Sussex), </w:t>
      </w:r>
      <w:r w:rsidRPr="00EB74F7">
        <w:rPr>
          <w:rFonts w:ascii="Arial" w:eastAsia="Times New Roman" w:hAnsi="Arial" w:cs="Arial"/>
          <w:b/>
          <w:bCs/>
          <w:i/>
          <w:color w:val="000000"/>
          <w:lang w:val="en-US" w:eastAsia="en-GB"/>
        </w:rPr>
        <w:t>‘Uncanny fusion? On remix and the "transformational object"’</w:t>
      </w:r>
    </w:p>
    <w:p w:rsidR="00EB74F7" w:rsidRPr="00EB74F7" w:rsidRDefault="00EB74F7" w:rsidP="00EB74F7">
      <w:pPr>
        <w:spacing w:line="240" w:lineRule="auto"/>
        <w:rPr>
          <w:rFonts w:ascii="Arial" w:eastAsia="Times New Roman" w:hAnsi="Arial" w:cs="Arial"/>
          <w:iCs w:val="0"/>
          <w:color w:val="000000"/>
          <w:lang w:eastAsia="en-GB"/>
        </w:rPr>
      </w:pPr>
      <w:r w:rsidRPr="00EB74F7">
        <w:rPr>
          <w:rFonts w:ascii="Arial" w:eastAsia="Times New Roman" w:hAnsi="Arial" w:cs="Arial"/>
          <w:iCs w:val="0"/>
          <w:color w:val="000000"/>
          <w:lang w:val="en-US" w:eastAsia="en-GB"/>
        </w:rPr>
        <w:t>László Tarnay (University of Pécs, Hungary</w:t>
      </w:r>
      <w:r w:rsidRPr="00EB74F7">
        <w:rPr>
          <w:rFonts w:ascii="Arial" w:eastAsia="Times New Roman" w:hAnsi="Arial" w:cs="Arial"/>
          <w:b/>
          <w:bCs/>
          <w:i/>
          <w:color w:val="000000"/>
          <w:lang w:val="en-US" w:eastAsia="en-GB"/>
        </w:rPr>
        <w:t>), ‘Identification, splitting, and new media’</w:t>
      </w:r>
    </w:p>
    <w:p w:rsidR="00EB74F7" w:rsidRPr="00EB74F7" w:rsidRDefault="00EB74F7" w:rsidP="00EB74F7">
      <w:pPr>
        <w:spacing w:after="0" w:line="240" w:lineRule="auto"/>
        <w:rPr>
          <w:rFonts w:ascii="Arial" w:eastAsia="Times New Roman" w:hAnsi="Arial" w:cs="Arial"/>
          <w:iCs w:val="0"/>
          <w:color w:val="000000"/>
          <w:lang w:eastAsia="en-GB"/>
        </w:rPr>
      </w:pPr>
      <w:r w:rsidRPr="00EB74F7">
        <w:rPr>
          <w:rFonts w:ascii="Arial" w:eastAsia="Times New Roman" w:hAnsi="Arial" w:cs="Arial"/>
          <w:iCs w:val="0"/>
          <w:color w:val="000000"/>
          <w:lang w:val="en-US" w:eastAsia="en-GB"/>
        </w:rPr>
        <w:t xml:space="preserve">Gordon Hon (Winchester School of Art, University of Southampton), </w:t>
      </w:r>
      <w:r w:rsidRPr="00EB74F7">
        <w:rPr>
          <w:rFonts w:ascii="Arial" w:eastAsia="Times New Roman" w:hAnsi="Arial" w:cs="Arial"/>
          <w:b/>
          <w:bCs/>
          <w:i/>
          <w:color w:val="000000"/>
          <w:lang w:val="en-US" w:eastAsia="en-GB"/>
        </w:rPr>
        <w:t>‘Hybrid objects in transitional time’</w:t>
      </w:r>
    </w:p>
    <w:p w:rsidR="00EB74F7" w:rsidRPr="00EB74F7" w:rsidRDefault="00EB74F7" w:rsidP="00EB74F7">
      <w:pPr>
        <w:spacing w:after="0" w:line="240" w:lineRule="auto"/>
        <w:rPr>
          <w:rFonts w:ascii="Arial" w:eastAsia="Times New Roman" w:hAnsi="Arial" w:cs="Arial"/>
          <w:iCs w:val="0"/>
          <w:color w:val="000000"/>
          <w:lang w:eastAsia="en-GB"/>
        </w:rPr>
      </w:pPr>
      <w:r w:rsidRPr="00EB74F7">
        <w:rPr>
          <w:rFonts w:ascii="Arial" w:eastAsia="Times New Roman" w:hAnsi="Arial" w:cs="Arial"/>
          <w:iCs w:val="0"/>
          <w:color w:val="000000"/>
          <w:lang w:val="en-US" w:eastAsia="en-GB"/>
        </w:rPr>
        <w:t> </w:t>
      </w:r>
    </w:p>
    <w:p w:rsidR="00EB74F7" w:rsidRPr="00EB74F7" w:rsidRDefault="00EB74F7" w:rsidP="00EB74F7">
      <w:pPr>
        <w:spacing w:after="0" w:line="240" w:lineRule="auto"/>
        <w:rPr>
          <w:rFonts w:ascii="Arial" w:eastAsia="Times New Roman" w:hAnsi="Arial" w:cs="Arial"/>
          <w:iCs w:val="0"/>
          <w:color w:val="000000"/>
          <w:lang w:eastAsia="en-GB"/>
        </w:rPr>
      </w:pPr>
      <w:r w:rsidRPr="00EB74F7">
        <w:rPr>
          <w:rFonts w:ascii="Arial" w:eastAsia="Times New Roman" w:hAnsi="Arial" w:cs="Arial"/>
          <w:iCs w:val="0"/>
          <w:color w:val="000000"/>
          <w:lang w:val="en-US" w:eastAsia="en-GB"/>
        </w:rPr>
        <w:t xml:space="preserve">Vicky Lebeau (University of Sussex), </w:t>
      </w:r>
      <w:r w:rsidRPr="00EB74F7">
        <w:rPr>
          <w:rFonts w:ascii="Arial" w:eastAsia="Times New Roman" w:hAnsi="Arial" w:cs="Arial"/>
          <w:b/>
          <w:bCs/>
          <w:i/>
          <w:color w:val="000000"/>
          <w:lang w:val="en-US" w:eastAsia="en-GB"/>
        </w:rPr>
        <w:t>‘</w:t>
      </w:r>
      <w:r w:rsidRPr="00EB74F7">
        <w:rPr>
          <w:rFonts w:ascii="Arial" w:eastAsia="Times New Roman" w:hAnsi="Arial" w:cs="Arial"/>
          <w:b/>
          <w:bCs/>
          <w:i/>
          <w:color w:val="141414"/>
          <w:lang w:val="en-US" w:eastAsia="en-GB"/>
        </w:rPr>
        <w:t>Mirror images: Gerhard Richter and D.W. Winnicott’ </w:t>
      </w:r>
    </w:p>
    <w:p w:rsidR="00EB74F7" w:rsidRPr="00EB74F7" w:rsidRDefault="00EB74F7" w:rsidP="00EB74F7">
      <w:pPr>
        <w:spacing w:after="0" w:line="240" w:lineRule="auto"/>
        <w:rPr>
          <w:rFonts w:ascii="Arial" w:eastAsia="Times New Roman" w:hAnsi="Arial" w:cs="Arial"/>
          <w:iCs w:val="0"/>
          <w:color w:val="000000"/>
          <w:lang w:eastAsia="en-GB"/>
        </w:rPr>
      </w:pPr>
      <w:r w:rsidRPr="00EB74F7">
        <w:rPr>
          <w:rFonts w:ascii="Arial" w:eastAsia="Times New Roman" w:hAnsi="Arial" w:cs="Arial"/>
          <w:b/>
          <w:bCs/>
          <w:i/>
          <w:color w:val="000000"/>
          <w:lang w:val="en-US" w:eastAsia="en-GB"/>
        </w:rPr>
        <w:t> </w:t>
      </w:r>
    </w:p>
    <w:p w:rsidR="00EB74F7" w:rsidRPr="00EB74F7" w:rsidRDefault="00EB74F7" w:rsidP="00EB74F7">
      <w:pPr>
        <w:spacing w:after="0" w:line="240" w:lineRule="auto"/>
        <w:rPr>
          <w:rFonts w:ascii="Arial" w:eastAsia="Times New Roman" w:hAnsi="Arial" w:cs="Arial"/>
          <w:iCs w:val="0"/>
          <w:color w:val="000000"/>
          <w:lang w:eastAsia="en-GB"/>
        </w:rPr>
      </w:pPr>
      <w:r w:rsidRPr="00EB74F7">
        <w:rPr>
          <w:rFonts w:ascii="Arial" w:eastAsia="Times New Roman" w:hAnsi="Arial" w:cs="Arial"/>
          <w:iCs w:val="0"/>
          <w:color w:val="000000"/>
          <w:lang w:val="en-US" w:eastAsia="en-GB"/>
        </w:rPr>
        <w:t> </w:t>
      </w:r>
    </w:p>
    <w:p w:rsidR="00EB74F7" w:rsidRPr="00EB74F7" w:rsidRDefault="00EB74F7" w:rsidP="00EB74F7">
      <w:pPr>
        <w:spacing w:after="0" w:line="240" w:lineRule="auto"/>
        <w:rPr>
          <w:rFonts w:ascii="Arial" w:eastAsia="Times New Roman" w:hAnsi="Arial" w:cs="Arial"/>
          <w:iCs w:val="0"/>
          <w:color w:val="000000"/>
          <w:lang w:eastAsia="en-GB"/>
        </w:rPr>
      </w:pPr>
      <w:r w:rsidRPr="00EB74F7">
        <w:rPr>
          <w:rFonts w:ascii="Arial" w:eastAsia="Times New Roman" w:hAnsi="Arial" w:cs="Arial"/>
          <w:iCs w:val="0"/>
          <w:color w:val="000000"/>
          <w:lang w:val="en-US" w:eastAsia="en-GB"/>
        </w:rPr>
        <w:t> </w:t>
      </w:r>
    </w:p>
    <w:p w:rsidR="00EB74F7" w:rsidRPr="00EB74F7" w:rsidRDefault="00EB74F7" w:rsidP="00EB74F7">
      <w:pPr>
        <w:spacing w:after="0" w:line="240" w:lineRule="auto"/>
        <w:rPr>
          <w:rFonts w:ascii="Arial" w:eastAsia="Times New Roman" w:hAnsi="Arial" w:cs="Arial"/>
          <w:iCs w:val="0"/>
          <w:color w:val="000000"/>
          <w:lang w:eastAsia="en-GB"/>
        </w:rPr>
      </w:pPr>
      <w:r w:rsidRPr="00EB74F7">
        <w:rPr>
          <w:rFonts w:ascii="Arial" w:eastAsia="Times New Roman" w:hAnsi="Arial" w:cs="Arial"/>
          <w:b/>
          <w:bCs/>
          <w:iCs w:val="0"/>
          <w:color w:val="000000"/>
          <w:lang w:val="en-US" w:eastAsia="en-GB"/>
        </w:rPr>
        <w:t>12noon LUNCH</w:t>
      </w:r>
      <w:r w:rsidRPr="00EB74F7">
        <w:rPr>
          <w:rFonts w:ascii="Arial" w:eastAsia="Times New Roman" w:hAnsi="Arial" w:cs="Arial"/>
          <w:iCs w:val="0"/>
          <w:color w:val="000000"/>
          <w:lang w:val="en-US" w:eastAsia="en-GB"/>
        </w:rPr>
        <w:t xml:space="preserve"> (own arrangements)</w:t>
      </w:r>
    </w:p>
    <w:p w:rsidR="00EB74F7" w:rsidRPr="00EB74F7" w:rsidRDefault="00EB74F7" w:rsidP="00EB74F7">
      <w:pPr>
        <w:spacing w:after="0" w:line="240" w:lineRule="auto"/>
        <w:rPr>
          <w:rFonts w:ascii="Arial" w:eastAsia="Times New Roman" w:hAnsi="Arial" w:cs="Arial"/>
          <w:iCs w:val="0"/>
          <w:color w:val="000000"/>
          <w:lang w:eastAsia="en-GB"/>
        </w:rPr>
      </w:pPr>
      <w:r w:rsidRPr="00EB74F7">
        <w:rPr>
          <w:rFonts w:ascii="Arial" w:eastAsia="Times New Roman" w:hAnsi="Arial" w:cs="Arial"/>
          <w:iCs w:val="0"/>
          <w:color w:val="000000"/>
          <w:lang w:val="en-US" w:eastAsia="en-GB"/>
        </w:rPr>
        <w:t> </w:t>
      </w:r>
    </w:p>
    <w:p w:rsidR="00EB74F7" w:rsidRPr="00EB74F7" w:rsidRDefault="00EB74F7" w:rsidP="00EB74F7">
      <w:pPr>
        <w:spacing w:after="0" w:line="240" w:lineRule="auto"/>
        <w:rPr>
          <w:rFonts w:ascii="Arial" w:eastAsia="Times New Roman" w:hAnsi="Arial" w:cs="Arial"/>
          <w:iCs w:val="0"/>
          <w:color w:val="000000"/>
          <w:lang w:eastAsia="en-GB"/>
        </w:rPr>
      </w:pPr>
      <w:r w:rsidRPr="00EB74F7">
        <w:rPr>
          <w:rFonts w:ascii="Arial" w:eastAsia="Times New Roman" w:hAnsi="Arial" w:cs="Arial"/>
          <w:iCs w:val="0"/>
          <w:color w:val="000000"/>
          <w:lang w:val="en-US" w:eastAsia="en-GB"/>
        </w:rPr>
        <w:lastRenderedPageBreak/>
        <w:t> </w:t>
      </w:r>
    </w:p>
    <w:p w:rsidR="00EB74F7" w:rsidRPr="00EB74F7" w:rsidRDefault="00EB74F7" w:rsidP="00EB74F7">
      <w:pPr>
        <w:spacing w:after="0" w:line="240" w:lineRule="auto"/>
        <w:rPr>
          <w:rFonts w:ascii="Arial" w:eastAsia="Times New Roman" w:hAnsi="Arial" w:cs="Arial"/>
          <w:iCs w:val="0"/>
          <w:color w:val="000000"/>
          <w:lang w:eastAsia="en-GB"/>
        </w:rPr>
      </w:pPr>
      <w:r w:rsidRPr="00EB74F7">
        <w:rPr>
          <w:rFonts w:ascii="Arial" w:eastAsia="Times New Roman" w:hAnsi="Arial" w:cs="Arial"/>
          <w:b/>
          <w:bCs/>
          <w:iCs w:val="0"/>
          <w:color w:val="000000"/>
          <w:lang w:val="en-US" w:eastAsia="en-GB"/>
        </w:rPr>
        <w:t>1pm PANEL 2 Chair: Andrew Asibong</w:t>
      </w:r>
    </w:p>
    <w:p w:rsidR="00EB74F7" w:rsidRPr="00EB74F7" w:rsidRDefault="00EB74F7" w:rsidP="00EB74F7">
      <w:pPr>
        <w:spacing w:after="0" w:line="240" w:lineRule="auto"/>
        <w:rPr>
          <w:rFonts w:ascii="Arial" w:eastAsia="Times New Roman" w:hAnsi="Arial" w:cs="Arial"/>
          <w:iCs w:val="0"/>
          <w:color w:val="000000"/>
          <w:lang w:eastAsia="en-GB"/>
        </w:rPr>
      </w:pPr>
      <w:r w:rsidRPr="00EB74F7">
        <w:rPr>
          <w:rFonts w:ascii="Arial" w:eastAsia="Times New Roman" w:hAnsi="Arial" w:cs="Arial"/>
          <w:iCs w:val="0"/>
          <w:color w:val="000000"/>
          <w:lang w:val="en-US" w:eastAsia="en-GB"/>
        </w:rPr>
        <w:t> </w:t>
      </w:r>
    </w:p>
    <w:p w:rsidR="00EB74F7" w:rsidRPr="00EB74F7" w:rsidRDefault="00EB74F7" w:rsidP="00EB74F7">
      <w:pPr>
        <w:spacing w:after="0" w:line="240" w:lineRule="auto"/>
        <w:rPr>
          <w:rFonts w:ascii="Arial" w:eastAsia="Times New Roman" w:hAnsi="Arial" w:cs="Arial"/>
          <w:iCs w:val="0"/>
          <w:color w:val="000000"/>
          <w:lang w:eastAsia="en-GB"/>
        </w:rPr>
      </w:pPr>
      <w:r w:rsidRPr="00EB74F7">
        <w:rPr>
          <w:rFonts w:ascii="Arial" w:eastAsia="Times New Roman" w:hAnsi="Arial" w:cs="Arial"/>
          <w:iCs w:val="0"/>
          <w:color w:val="000000"/>
          <w:lang w:val="en-US" w:eastAsia="en-GB"/>
        </w:rPr>
        <w:t xml:space="preserve">Julie Sexeny (Wofford College, South Carolina), </w:t>
      </w:r>
      <w:r w:rsidRPr="00EB74F7">
        <w:rPr>
          <w:rFonts w:ascii="Arial" w:eastAsia="Times New Roman" w:hAnsi="Arial" w:cs="Arial"/>
          <w:b/>
          <w:bCs/>
          <w:i/>
          <w:color w:val="000000"/>
          <w:lang w:val="en-US" w:eastAsia="en-GB"/>
        </w:rPr>
        <w:t xml:space="preserve">‘Mutual recognition in Darren Aronofsky’s </w:t>
      </w:r>
      <w:r w:rsidRPr="00EB74F7">
        <w:rPr>
          <w:rFonts w:ascii="Arial" w:eastAsia="Times New Roman" w:hAnsi="Arial" w:cs="Arial"/>
          <w:b/>
          <w:bCs/>
          <w:iCs w:val="0"/>
          <w:color w:val="000000"/>
          <w:lang w:val="en-US" w:eastAsia="en-GB"/>
        </w:rPr>
        <w:t>Black Swan’</w:t>
      </w:r>
      <w:r w:rsidRPr="00EB74F7">
        <w:rPr>
          <w:rFonts w:ascii="Arial" w:eastAsia="Times New Roman" w:hAnsi="Arial" w:cs="Arial"/>
          <w:b/>
          <w:bCs/>
          <w:i/>
          <w:color w:val="000000"/>
          <w:lang w:val="en-US" w:eastAsia="en-GB"/>
        </w:rPr>
        <w:t xml:space="preserve"> </w:t>
      </w:r>
    </w:p>
    <w:p w:rsidR="00EB74F7" w:rsidRPr="00EB74F7" w:rsidRDefault="00EB74F7" w:rsidP="00EB74F7">
      <w:pPr>
        <w:spacing w:after="0" w:line="240" w:lineRule="auto"/>
        <w:rPr>
          <w:rFonts w:ascii="Arial" w:eastAsia="Times New Roman" w:hAnsi="Arial" w:cs="Arial"/>
          <w:iCs w:val="0"/>
          <w:color w:val="000000"/>
          <w:lang w:eastAsia="en-GB"/>
        </w:rPr>
      </w:pPr>
      <w:r w:rsidRPr="00EB74F7">
        <w:rPr>
          <w:rFonts w:ascii="Arial" w:eastAsia="Times New Roman" w:hAnsi="Arial" w:cs="Arial"/>
          <w:iCs w:val="0"/>
          <w:color w:val="000000"/>
          <w:lang w:val="en-US" w:eastAsia="en-GB"/>
        </w:rPr>
        <w:t> </w:t>
      </w:r>
    </w:p>
    <w:p w:rsidR="00EB74F7" w:rsidRPr="00EB74F7" w:rsidRDefault="00EB74F7" w:rsidP="00EB74F7">
      <w:pPr>
        <w:spacing w:line="240" w:lineRule="auto"/>
        <w:rPr>
          <w:rFonts w:ascii="Arial" w:eastAsia="Times New Roman" w:hAnsi="Arial" w:cs="Arial"/>
          <w:iCs w:val="0"/>
          <w:color w:val="000000"/>
          <w:lang w:eastAsia="en-GB"/>
        </w:rPr>
      </w:pPr>
      <w:r w:rsidRPr="00EB74F7">
        <w:rPr>
          <w:rFonts w:ascii="Arial" w:eastAsia="Times New Roman" w:hAnsi="Arial" w:cs="Arial"/>
          <w:iCs w:val="0"/>
          <w:color w:val="000000"/>
          <w:shd w:val="clear" w:color="auto" w:fill="FFFFFF"/>
          <w:lang w:val="en-US" w:eastAsia="en-GB"/>
        </w:rPr>
        <w:t xml:space="preserve"> Rachel Cohen (Birkbeck, Cardiff University), </w:t>
      </w:r>
      <w:r w:rsidRPr="00EB74F7">
        <w:rPr>
          <w:rFonts w:ascii="Arial" w:eastAsia="Times New Roman" w:hAnsi="Arial" w:cs="Arial"/>
          <w:b/>
          <w:bCs/>
          <w:i/>
          <w:color w:val="000000"/>
          <w:shd w:val="clear" w:color="auto" w:fill="FFFFFF"/>
          <w:lang w:val="en-US" w:eastAsia="en-GB"/>
        </w:rPr>
        <w:t>‘Cinematic constructions of the female serial killer: spectatorship and the object’</w:t>
      </w:r>
    </w:p>
    <w:p w:rsidR="00EB74F7" w:rsidRPr="00EB74F7" w:rsidRDefault="00EB74F7" w:rsidP="00EB74F7">
      <w:pPr>
        <w:spacing w:line="240" w:lineRule="auto"/>
        <w:rPr>
          <w:rFonts w:ascii="Arial" w:eastAsia="Times New Roman" w:hAnsi="Arial" w:cs="Arial"/>
          <w:iCs w:val="0"/>
          <w:color w:val="000000"/>
          <w:lang w:eastAsia="en-GB"/>
        </w:rPr>
      </w:pPr>
      <w:r w:rsidRPr="00EB74F7">
        <w:rPr>
          <w:rFonts w:ascii="Arial" w:eastAsia="Times New Roman" w:hAnsi="Arial" w:cs="Arial"/>
          <w:iCs w:val="0"/>
          <w:color w:val="000000"/>
          <w:lang w:val="en-US" w:eastAsia="en-GB"/>
        </w:rPr>
        <w:t xml:space="preserve">Smita Rajput Kamble, (Psychoanalytic psychotherapist) </w:t>
      </w:r>
      <w:r w:rsidRPr="00EB74F7">
        <w:rPr>
          <w:rFonts w:ascii="Arial" w:eastAsia="Times New Roman" w:hAnsi="Arial" w:cs="Arial"/>
          <w:b/>
          <w:bCs/>
          <w:i/>
          <w:color w:val="000000"/>
          <w:lang w:val="en-US" w:eastAsia="en-GB"/>
        </w:rPr>
        <w:t>‘Shyam Benegal: The Transformational Object’</w:t>
      </w:r>
    </w:p>
    <w:p w:rsidR="00EB74F7" w:rsidRPr="00EB74F7" w:rsidRDefault="00EB74F7" w:rsidP="00EB74F7">
      <w:pPr>
        <w:spacing w:after="0" w:line="240" w:lineRule="auto"/>
        <w:rPr>
          <w:rFonts w:ascii="Arial" w:eastAsia="Times New Roman" w:hAnsi="Arial" w:cs="Arial"/>
          <w:iCs w:val="0"/>
          <w:color w:val="000000"/>
          <w:lang w:eastAsia="en-GB"/>
        </w:rPr>
      </w:pPr>
      <w:r w:rsidRPr="00EB74F7">
        <w:rPr>
          <w:rFonts w:ascii="Arial" w:eastAsia="Times New Roman" w:hAnsi="Arial" w:cs="Arial"/>
          <w:iCs w:val="0"/>
          <w:color w:val="000000"/>
          <w:lang w:val="en-US" w:eastAsia="en-GB"/>
        </w:rPr>
        <w:t xml:space="preserve">Carla Ambrosio Garcia (King’s College London), </w:t>
      </w:r>
      <w:r w:rsidRPr="00EB74F7">
        <w:rPr>
          <w:rFonts w:ascii="Arial" w:eastAsia="Times New Roman" w:hAnsi="Arial" w:cs="Arial"/>
          <w:b/>
          <w:bCs/>
          <w:i/>
          <w:color w:val="000000"/>
          <w:lang w:val="en-US" w:eastAsia="en-GB"/>
        </w:rPr>
        <w:t>‘</w:t>
      </w:r>
      <w:r w:rsidRPr="00EB74F7">
        <w:rPr>
          <w:rFonts w:ascii="Arial" w:eastAsia="Times New Roman" w:hAnsi="Arial" w:cs="Arial"/>
          <w:b/>
          <w:bCs/>
          <w:i/>
          <w:color w:val="000000"/>
          <w:lang w:eastAsia="en-GB"/>
        </w:rPr>
        <w:t xml:space="preserve">Images of Bion’s model of container/contained in </w:t>
      </w:r>
      <w:r w:rsidRPr="00EB74F7">
        <w:rPr>
          <w:rFonts w:ascii="Arial" w:eastAsia="Times New Roman" w:hAnsi="Arial" w:cs="Arial"/>
          <w:b/>
          <w:bCs/>
          <w:iCs w:val="0"/>
          <w:color w:val="000000"/>
          <w:lang w:eastAsia="en-GB"/>
        </w:rPr>
        <w:t>A Man Asleep’</w:t>
      </w:r>
      <w:r w:rsidRPr="00EB74F7">
        <w:rPr>
          <w:rFonts w:ascii="Arial" w:eastAsia="Times New Roman" w:hAnsi="Arial" w:cs="Arial"/>
          <w:b/>
          <w:bCs/>
          <w:i/>
          <w:color w:val="000000"/>
          <w:lang w:eastAsia="en-GB"/>
        </w:rPr>
        <w:t xml:space="preserve"> </w:t>
      </w:r>
    </w:p>
    <w:p w:rsidR="00EB74F7" w:rsidRPr="00EB74F7" w:rsidRDefault="00EB74F7" w:rsidP="00EB74F7">
      <w:pPr>
        <w:spacing w:after="0" w:line="240" w:lineRule="auto"/>
        <w:rPr>
          <w:rFonts w:ascii="Arial" w:eastAsia="Times New Roman" w:hAnsi="Arial" w:cs="Arial"/>
          <w:iCs w:val="0"/>
          <w:color w:val="000000"/>
          <w:lang w:eastAsia="en-GB"/>
        </w:rPr>
      </w:pPr>
      <w:r w:rsidRPr="00EB74F7">
        <w:rPr>
          <w:rFonts w:ascii="Arial" w:eastAsia="Times New Roman" w:hAnsi="Arial" w:cs="Arial"/>
          <w:iCs w:val="0"/>
          <w:color w:val="000000"/>
          <w:lang w:val="en-US" w:eastAsia="en-GB"/>
        </w:rPr>
        <w:t> </w:t>
      </w:r>
    </w:p>
    <w:p w:rsidR="00EB74F7" w:rsidRPr="00EB74F7" w:rsidRDefault="00EB74F7" w:rsidP="00EB74F7">
      <w:pPr>
        <w:spacing w:after="0" w:line="240" w:lineRule="auto"/>
        <w:rPr>
          <w:rFonts w:ascii="Arial" w:eastAsia="Times New Roman" w:hAnsi="Arial" w:cs="Arial"/>
          <w:iCs w:val="0"/>
          <w:color w:val="000000"/>
          <w:lang w:eastAsia="en-GB"/>
        </w:rPr>
      </w:pPr>
      <w:r w:rsidRPr="00EB74F7">
        <w:rPr>
          <w:rFonts w:ascii="Arial" w:eastAsia="Times New Roman" w:hAnsi="Arial" w:cs="Arial"/>
          <w:iCs w:val="0"/>
          <w:color w:val="000000"/>
          <w:lang w:val="en-US" w:eastAsia="en-GB"/>
        </w:rPr>
        <w:t> </w:t>
      </w:r>
    </w:p>
    <w:p w:rsidR="00EB74F7" w:rsidRPr="00EB74F7" w:rsidRDefault="00EB74F7" w:rsidP="00EB74F7">
      <w:pPr>
        <w:spacing w:after="0" w:line="240" w:lineRule="auto"/>
        <w:rPr>
          <w:rFonts w:ascii="Arial" w:eastAsia="Times New Roman" w:hAnsi="Arial" w:cs="Arial"/>
          <w:iCs w:val="0"/>
          <w:color w:val="000000"/>
          <w:lang w:eastAsia="en-GB"/>
        </w:rPr>
      </w:pPr>
      <w:r w:rsidRPr="00EB74F7">
        <w:rPr>
          <w:rFonts w:ascii="Arial" w:eastAsia="Times New Roman" w:hAnsi="Arial" w:cs="Arial"/>
          <w:b/>
          <w:bCs/>
          <w:iCs w:val="0"/>
          <w:color w:val="000000"/>
          <w:lang w:val="en-US" w:eastAsia="en-GB"/>
        </w:rPr>
        <w:t>3pm COFFEE (Gordon Square café)</w:t>
      </w:r>
    </w:p>
    <w:p w:rsidR="00EB74F7" w:rsidRPr="00EB74F7" w:rsidRDefault="00EB74F7" w:rsidP="00EB74F7">
      <w:pPr>
        <w:spacing w:after="0" w:line="240" w:lineRule="auto"/>
        <w:rPr>
          <w:rFonts w:ascii="Arial" w:eastAsia="Times New Roman" w:hAnsi="Arial" w:cs="Arial"/>
          <w:iCs w:val="0"/>
          <w:color w:val="000000"/>
          <w:lang w:eastAsia="en-GB"/>
        </w:rPr>
      </w:pPr>
      <w:r w:rsidRPr="00EB74F7">
        <w:rPr>
          <w:rFonts w:ascii="Arial" w:eastAsia="Times New Roman" w:hAnsi="Arial" w:cs="Arial"/>
          <w:b/>
          <w:bCs/>
          <w:iCs w:val="0"/>
          <w:color w:val="000000"/>
          <w:lang w:val="en-US" w:eastAsia="en-GB"/>
        </w:rPr>
        <w:t> </w:t>
      </w:r>
    </w:p>
    <w:p w:rsidR="00EB74F7" w:rsidRPr="00EB74F7" w:rsidRDefault="00EB74F7" w:rsidP="00EB74F7">
      <w:pPr>
        <w:spacing w:after="0" w:line="240" w:lineRule="auto"/>
        <w:rPr>
          <w:rFonts w:ascii="Arial" w:eastAsia="Times New Roman" w:hAnsi="Arial" w:cs="Arial"/>
          <w:iCs w:val="0"/>
          <w:color w:val="000000"/>
          <w:lang w:eastAsia="en-GB"/>
        </w:rPr>
      </w:pPr>
      <w:r w:rsidRPr="00EB74F7">
        <w:rPr>
          <w:rFonts w:ascii="Arial" w:eastAsia="Times New Roman" w:hAnsi="Arial" w:cs="Arial"/>
          <w:iCs w:val="0"/>
          <w:color w:val="000000"/>
          <w:lang w:val="en-US" w:eastAsia="en-GB"/>
        </w:rPr>
        <w:t> </w:t>
      </w:r>
    </w:p>
    <w:p w:rsidR="00EB74F7" w:rsidRPr="00EB74F7" w:rsidRDefault="00EB74F7" w:rsidP="00EB74F7">
      <w:pPr>
        <w:spacing w:after="0" w:line="240" w:lineRule="auto"/>
        <w:rPr>
          <w:rFonts w:ascii="Arial" w:eastAsia="Times New Roman" w:hAnsi="Arial" w:cs="Arial"/>
          <w:iCs w:val="0"/>
          <w:color w:val="000000"/>
          <w:lang w:eastAsia="en-GB"/>
        </w:rPr>
      </w:pPr>
      <w:r w:rsidRPr="00EB74F7">
        <w:rPr>
          <w:rFonts w:ascii="Arial" w:eastAsia="Times New Roman" w:hAnsi="Arial" w:cs="Arial"/>
          <w:b/>
          <w:bCs/>
          <w:iCs w:val="0"/>
          <w:color w:val="000000"/>
          <w:lang w:val="en-US" w:eastAsia="en-GB"/>
        </w:rPr>
        <w:t> </w:t>
      </w:r>
    </w:p>
    <w:p w:rsidR="00EB74F7" w:rsidRPr="00EB74F7" w:rsidRDefault="00EB74F7" w:rsidP="00EB74F7">
      <w:pPr>
        <w:spacing w:after="0" w:line="240" w:lineRule="auto"/>
        <w:rPr>
          <w:rFonts w:ascii="Arial" w:eastAsia="Times New Roman" w:hAnsi="Arial" w:cs="Arial"/>
          <w:iCs w:val="0"/>
          <w:color w:val="000000"/>
          <w:lang w:eastAsia="en-GB"/>
        </w:rPr>
      </w:pPr>
      <w:r w:rsidRPr="00EB74F7">
        <w:rPr>
          <w:rFonts w:ascii="Arial" w:eastAsia="Times New Roman" w:hAnsi="Arial" w:cs="Arial"/>
          <w:b/>
          <w:bCs/>
          <w:iCs w:val="0"/>
          <w:color w:val="000000"/>
          <w:lang w:val="en-US" w:eastAsia="en-GB"/>
        </w:rPr>
        <w:t>3:30pm PANEL 3 Chair: Joanne Leal</w:t>
      </w:r>
    </w:p>
    <w:p w:rsidR="00EB74F7" w:rsidRPr="00EB74F7" w:rsidRDefault="00EB74F7" w:rsidP="00EB74F7">
      <w:pPr>
        <w:spacing w:after="0" w:line="240" w:lineRule="auto"/>
        <w:rPr>
          <w:rFonts w:ascii="Arial" w:eastAsia="Times New Roman" w:hAnsi="Arial" w:cs="Arial"/>
          <w:iCs w:val="0"/>
          <w:color w:val="000000"/>
          <w:lang w:eastAsia="en-GB"/>
        </w:rPr>
      </w:pPr>
      <w:r w:rsidRPr="00EB74F7">
        <w:rPr>
          <w:rFonts w:ascii="Arial" w:eastAsia="Times New Roman" w:hAnsi="Arial" w:cs="Arial"/>
          <w:iCs w:val="0"/>
          <w:color w:val="000000"/>
          <w:lang w:val="en-US" w:eastAsia="en-GB"/>
        </w:rPr>
        <w:t> </w:t>
      </w:r>
    </w:p>
    <w:p w:rsidR="00EB74F7" w:rsidRPr="00EB74F7" w:rsidRDefault="00EB74F7" w:rsidP="00EB74F7">
      <w:pPr>
        <w:spacing w:after="0" w:line="240" w:lineRule="auto"/>
        <w:rPr>
          <w:rFonts w:ascii="Arial" w:eastAsia="Times New Roman" w:hAnsi="Arial" w:cs="Arial"/>
          <w:iCs w:val="0"/>
          <w:color w:val="000000"/>
          <w:lang w:eastAsia="en-GB"/>
        </w:rPr>
      </w:pPr>
      <w:r w:rsidRPr="00EB74F7">
        <w:rPr>
          <w:rFonts w:ascii="Arial" w:eastAsia="Times New Roman" w:hAnsi="Arial" w:cs="Arial"/>
          <w:iCs w:val="0"/>
          <w:color w:val="000000"/>
          <w:lang w:val="en-US" w:eastAsia="en-GB"/>
        </w:rPr>
        <w:t> </w:t>
      </w:r>
    </w:p>
    <w:p w:rsidR="00EB74F7" w:rsidRPr="00EB74F7" w:rsidRDefault="00EB74F7" w:rsidP="00EB74F7">
      <w:pPr>
        <w:spacing w:after="0" w:line="240" w:lineRule="auto"/>
        <w:rPr>
          <w:rFonts w:ascii="Arial" w:eastAsia="Times New Roman" w:hAnsi="Arial" w:cs="Arial"/>
          <w:iCs w:val="0"/>
          <w:color w:val="000000"/>
          <w:lang w:eastAsia="en-GB"/>
        </w:rPr>
      </w:pPr>
      <w:r w:rsidRPr="00EB74F7">
        <w:rPr>
          <w:rFonts w:ascii="Arial" w:eastAsia="Times New Roman" w:hAnsi="Arial" w:cs="Arial"/>
          <w:iCs w:val="0"/>
          <w:color w:val="000000"/>
          <w:lang w:val="en-US" w:eastAsia="en-GB"/>
        </w:rPr>
        <w:t xml:space="preserve">Robbie Duschinsky (Northumbria University), </w:t>
      </w:r>
      <w:r w:rsidRPr="00EB74F7">
        <w:rPr>
          <w:rFonts w:ascii="Arial" w:eastAsia="Times New Roman" w:hAnsi="Arial" w:cs="Arial"/>
          <w:b/>
          <w:bCs/>
          <w:i/>
          <w:color w:val="000000"/>
          <w:lang w:val="en-US" w:eastAsia="en-GB"/>
        </w:rPr>
        <w:t>‘Bowlby and visual media’</w:t>
      </w:r>
    </w:p>
    <w:p w:rsidR="00EB74F7" w:rsidRPr="00EB74F7" w:rsidRDefault="00EB74F7" w:rsidP="00EB74F7">
      <w:pPr>
        <w:spacing w:after="0" w:line="240" w:lineRule="auto"/>
        <w:rPr>
          <w:rFonts w:ascii="Arial" w:eastAsia="Times New Roman" w:hAnsi="Arial" w:cs="Arial"/>
          <w:iCs w:val="0"/>
          <w:color w:val="000000"/>
          <w:lang w:eastAsia="en-GB"/>
        </w:rPr>
      </w:pPr>
      <w:r w:rsidRPr="00EB74F7">
        <w:rPr>
          <w:rFonts w:ascii="Arial" w:eastAsia="Times New Roman" w:hAnsi="Arial" w:cs="Arial"/>
          <w:iCs w:val="0"/>
          <w:color w:val="000000"/>
          <w:lang w:val="en-US" w:eastAsia="en-GB"/>
        </w:rPr>
        <w:t> </w:t>
      </w:r>
    </w:p>
    <w:p w:rsidR="00EB74F7" w:rsidRPr="00EB74F7" w:rsidRDefault="00EB74F7" w:rsidP="00EB74F7">
      <w:pPr>
        <w:spacing w:after="0" w:line="240" w:lineRule="auto"/>
        <w:rPr>
          <w:rFonts w:ascii="Arial" w:eastAsia="Times New Roman" w:hAnsi="Arial" w:cs="Arial"/>
          <w:iCs w:val="0"/>
          <w:color w:val="000000"/>
          <w:lang w:eastAsia="en-GB"/>
        </w:rPr>
      </w:pPr>
      <w:r w:rsidRPr="00EB74F7">
        <w:rPr>
          <w:rFonts w:ascii="Arial" w:eastAsia="Times New Roman" w:hAnsi="Arial" w:cs="Arial"/>
          <w:iCs w:val="0"/>
          <w:color w:val="000000"/>
          <w:lang w:val="en-US" w:eastAsia="en-GB"/>
        </w:rPr>
        <w:t>Lene Auestad (University of Oslo/Centre for Studies of the Holocaust</w:t>
      </w:r>
    </w:p>
    <w:p w:rsidR="00EB74F7" w:rsidRPr="00EB74F7" w:rsidRDefault="00EB74F7" w:rsidP="00EB74F7">
      <w:pPr>
        <w:spacing w:after="0" w:line="240" w:lineRule="auto"/>
        <w:rPr>
          <w:rFonts w:ascii="Arial" w:eastAsia="Times New Roman" w:hAnsi="Arial" w:cs="Arial"/>
          <w:iCs w:val="0"/>
          <w:color w:val="000000"/>
          <w:lang w:eastAsia="en-GB"/>
        </w:rPr>
      </w:pPr>
      <w:r w:rsidRPr="00EB74F7">
        <w:rPr>
          <w:rFonts w:ascii="Arial" w:eastAsia="Times New Roman" w:hAnsi="Arial" w:cs="Arial"/>
          <w:iCs w:val="0"/>
          <w:color w:val="000000"/>
          <w:lang w:val="en-US" w:eastAsia="en-GB"/>
        </w:rPr>
        <w:t xml:space="preserve">and Religious Minorities, London), </w:t>
      </w:r>
      <w:r w:rsidRPr="00EB74F7">
        <w:rPr>
          <w:rFonts w:ascii="Arial" w:eastAsia="Times New Roman" w:hAnsi="Arial" w:cs="Arial"/>
          <w:b/>
          <w:bCs/>
          <w:i/>
          <w:color w:val="000000"/>
          <w:lang w:val="en-US" w:eastAsia="en-GB"/>
        </w:rPr>
        <w:t>‘Basic trust and alienation or “We have nothing to reproach ourselves with”’</w:t>
      </w:r>
    </w:p>
    <w:p w:rsidR="00EB74F7" w:rsidRPr="00EB74F7" w:rsidRDefault="00EB74F7" w:rsidP="00EB74F7">
      <w:pPr>
        <w:spacing w:after="0" w:line="240" w:lineRule="auto"/>
        <w:rPr>
          <w:rFonts w:ascii="Arial" w:eastAsia="Times New Roman" w:hAnsi="Arial" w:cs="Arial"/>
          <w:iCs w:val="0"/>
          <w:color w:val="000000"/>
          <w:lang w:eastAsia="en-GB"/>
        </w:rPr>
      </w:pPr>
      <w:r w:rsidRPr="00EB74F7">
        <w:rPr>
          <w:rFonts w:ascii="Arial" w:eastAsia="Times New Roman" w:hAnsi="Arial" w:cs="Arial"/>
          <w:iCs w:val="0"/>
          <w:color w:val="000000"/>
          <w:lang w:val="en-US" w:eastAsia="en-GB"/>
        </w:rPr>
        <w:t> </w:t>
      </w:r>
    </w:p>
    <w:p w:rsidR="00EB74F7" w:rsidRPr="00EB74F7" w:rsidRDefault="00EB74F7" w:rsidP="00EB74F7">
      <w:pPr>
        <w:spacing w:after="0" w:line="240" w:lineRule="auto"/>
        <w:rPr>
          <w:rFonts w:ascii="Arial" w:eastAsia="Times New Roman" w:hAnsi="Arial" w:cs="Arial"/>
          <w:iCs w:val="0"/>
          <w:color w:val="000000"/>
          <w:lang w:eastAsia="en-GB"/>
        </w:rPr>
      </w:pPr>
      <w:r w:rsidRPr="00EB74F7">
        <w:rPr>
          <w:rFonts w:ascii="Arial" w:eastAsia="Times New Roman" w:hAnsi="Arial" w:cs="Arial"/>
          <w:iCs w:val="0"/>
          <w:color w:val="000000"/>
          <w:lang w:eastAsia="en-GB"/>
        </w:rPr>
        <w:t>John Rignell (Birkbeck), ‘</w:t>
      </w:r>
      <w:r w:rsidRPr="00EB74F7">
        <w:rPr>
          <w:rFonts w:ascii="Arial" w:eastAsia="Times New Roman" w:hAnsi="Arial" w:cs="Arial"/>
          <w:b/>
          <w:bCs/>
          <w:i/>
          <w:color w:val="000000"/>
          <w:lang w:eastAsia="en-GB"/>
        </w:rPr>
        <w:t xml:space="preserve">On not being able to think: reflections on the meaning of internal blankness in encountering the children in Haneke’s </w:t>
      </w:r>
      <w:r w:rsidRPr="00EB74F7">
        <w:rPr>
          <w:rFonts w:ascii="Arial" w:eastAsia="Times New Roman" w:hAnsi="Arial" w:cs="Arial"/>
          <w:b/>
          <w:bCs/>
          <w:iCs w:val="0"/>
          <w:color w:val="000000"/>
          <w:lang w:eastAsia="en-GB"/>
        </w:rPr>
        <w:t>The White Ribbon’</w:t>
      </w:r>
    </w:p>
    <w:p w:rsidR="00EB74F7" w:rsidRPr="00EB74F7" w:rsidRDefault="00EB74F7" w:rsidP="00EB74F7">
      <w:pPr>
        <w:spacing w:after="0" w:line="240" w:lineRule="auto"/>
        <w:rPr>
          <w:rFonts w:ascii="Arial" w:eastAsia="Times New Roman" w:hAnsi="Arial" w:cs="Arial"/>
          <w:iCs w:val="0"/>
          <w:color w:val="000000"/>
          <w:lang w:eastAsia="en-GB"/>
        </w:rPr>
      </w:pPr>
      <w:r w:rsidRPr="00EB74F7">
        <w:rPr>
          <w:rFonts w:ascii="Arial" w:eastAsia="Times New Roman" w:hAnsi="Arial" w:cs="Arial"/>
          <w:iCs w:val="0"/>
          <w:color w:val="000000"/>
          <w:lang w:eastAsia="en-GB"/>
        </w:rPr>
        <w:t> </w:t>
      </w:r>
    </w:p>
    <w:p w:rsidR="00EB74F7" w:rsidRPr="00EB74F7" w:rsidRDefault="00EB74F7" w:rsidP="00EB74F7">
      <w:pPr>
        <w:spacing w:after="0" w:line="240" w:lineRule="auto"/>
        <w:rPr>
          <w:rFonts w:ascii="Arial" w:eastAsia="Times New Roman" w:hAnsi="Arial" w:cs="Arial"/>
          <w:iCs w:val="0"/>
          <w:color w:val="000000"/>
          <w:lang w:eastAsia="en-GB"/>
        </w:rPr>
      </w:pPr>
      <w:r w:rsidRPr="00EB74F7">
        <w:rPr>
          <w:rFonts w:ascii="Arial" w:eastAsia="Times New Roman" w:hAnsi="Arial" w:cs="Arial"/>
          <w:iCs w:val="0"/>
          <w:color w:val="000000"/>
          <w:lang w:eastAsia="en-GB"/>
        </w:rPr>
        <w:t> </w:t>
      </w:r>
    </w:p>
    <w:p w:rsidR="00EB74F7" w:rsidRPr="00EB74F7" w:rsidRDefault="00EB74F7" w:rsidP="00EB74F7">
      <w:pPr>
        <w:spacing w:after="0" w:line="240" w:lineRule="auto"/>
        <w:rPr>
          <w:rFonts w:ascii="Arial" w:eastAsia="Times New Roman" w:hAnsi="Arial" w:cs="Arial"/>
          <w:iCs w:val="0"/>
          <w:color w:val="000000"/>
          <w:lang w:eastAsia="en-GB"/>
        </w:rPr>
      </w:pPr>
      <w:r w:rsidRPr="00EB74F7">
        <w:rPr>
          <w:rFonts w:ascii="Arial" w:eastAsia="Times New Roman" w:hAnsi="Arial" w:cs="Arial"/>
          <w:b/>
          <w:bCs/>
          <w:iCs w:val="0"/>
          <w:color w:val="000000"/>
          <w:lang w:eastAsia="en-GB"/>
        </w:rPr>
        <w:t xml:space="preserve">5pm: Laura Mulvey (Director of BIMI) Closing remarks </w:t>
      </w:r>
      <w:bookmarkStart w:id="0" w:name="_GoBack"/>
      <w:bookmarkEnd w:id="0"/>
    </w:p>
    <w:p w:rsidR="00EB74F7" w:rsidRPr="00EB74F7" w:rsidRDefault="00EB74F7" w:rsidP="00EB74F7">
      <w:pPr>
        <w:spacing w:after="0" w:line="240" w:lineRule="auto"/>
        <w:rPr>
          <w:rFonts w:ascii="Arial" w:eastAsia="Times New Roman" w:hAnsi="Arial" w:cs="Arial"/>
          <w:iCs w:val="0"/>
          <w:color w:val="000000"/>
          <w:lang w:eastAsia="en-GB"/>
        </w:rPr>
      </w:pPr>
      <w:r w:rsidRPr="00EB74F7">
        <w:rPr>
          <w:rFonts w:ascii="Arial" w:eastAsia="Times New Roman" w:hAnsi="Arial" w:cs="Arial"/>
          <w:b/>
          <w:bCs/>
          <w:iCs w:val="0"/>
          <w:color w:val="000000"/>
          <w:lang w:eastAsia="en-GB"/>
        </w:rPr>
        <w:t> </w:t>
      </w:r>
    </w:p>
    <w:p w:rsidR="00EB74F7" w:rsidRPr="00EB74F7" w:rsidRDefault="00EB74F7" w:rsidP="00EB74F7">
      <w:pPr>
        <w:spacing w:after="0" w:line="240" w:lineRule="auto"/>
        <w:rPr>
          <w:rFonts w:ascii="Arial" w:eastAsia="Times New Roman" w:hAnsi="Arial" w:cs="Arial"/>
          <w:iCs w:val="0"/>
          <w:color w:val="000000"/>
          <w:lang w:eastAsia="en-GB"/>
        </w:rPr>
      </w:pPr>
      <w:r w:rsidRPr="00EB74F7">
        <w:rPr>
          <w:rFonts w:ascii="Arial" w:eastAsia="Times New Roman" w:hAnsi="Arial" w:cs="Arial"/>
          <w:b/>
          <w:bCs/>
          <w:iCs w:val="0"/>
          <w:color w:val="000000"/>
          <w:lang w:eastAsia="en-GB"/>
        </w:rPr>
        <w:t> </w:t>
      </w:r>
    </w:p>
    <w:p w:rsidR="00EB74F7" w:rsidRPr="00EB74F7" w:rsidRDefault="00EB74F7" w:rsidP="00EB74F7">
      <w:pPr>
        <w:spacing w:after="0" w:line="240" w:lineRule="auto"/>
        <w:rPr>
          <w:rFonts w:ascii="Arial" w:eastAsia="Times New Roman" w:hAnsi="Arial" w:cs="Arial"/>
          <w:iCs w:val="0"/>
          <w:color w:val="000000"/>
          <w:lang w:val="fr-FR" w:eastAsia="en-GB"/>
        </w:rPr>
      </w:pPr>
      <w:r w:rsidRPr="00EB74F7">
        <w:rPr>
          <w:rFonts w:ascii="Arial" w:eastAsia="Times New Roman" w:hAnsi="Arial" w:cs="Arial"/>
          <w:b/>
          <w:bCs/>
          <w:iCs w:val="0"/>
          <w:color w:val="000000"/>
          <w:lang w:val="fr-FR" w:eastAsia="en-GB"/>
        </w:rPr>
        <w:t>5:30 BUFFET AND WINE (cinema foyer)</w:t>
      </w:r>
    </w:p>
    <w:p w:rsidR="00EB74F7" w:rsidRPr="00EB74F7" w:rsidRDefault="00EB74F7" w:rsidP="00EB74F7">
      <w:pPr>
        <w:spacing w:after="0" w:line="240" w:lineRule="auto"/>
        <w:rPr>
          <w:rFonts w:ascii="Arial" w:eastAsia="Times New Roman" w:hAnsi="Arial" w:cs="Arial"/>
          <w:iCs w:val="0"/>
          <w:color w:val="000000"/>
          <w:lang w:val="fr-FR" w:eastAsia="en-GB"/>
        </w:rPr>
      </w:pPr>
      <w:r w:rsidRPr="00EB74F7">
        <w:rPr>
          <w:rFonts w:ascii="Arial" w:eastAsia="Times New Roman" w:hAnsi="Arial" w:cs="Arial"/>
          <w:iCs w:val="0"/>
          <w:color w:val="000000"/>
          <w:lang w:val="fr-FR" w:eastAsia="en-GB"/>
        </w:rPr>
        <w:t> </w:t>
      </w:r>
    </w:p>
    <w:p w:rsidR="00EB74F7" w:rsidRPr="00EB74F7" w:rsidRDefault="00EB74F7" w:rsidP="00EB74F7">
      <w:pPr>
        <w:spacing w:after="0" w:line="240" w:lineRule="auto"/>
        <w:rPr>
          <w:rFonts w:ascii="Arial" w:eastAsia="Times New Roman" w:hAnsi="Arial" w:cs="Arial"/>
          <w:iCs w:val="0"/>
          <w:color w:val="000000"/>
          <w:lang w:val="fr-FR" w:eastAsia="en-GB"/>
        </w:rPr>
      </w:pPr>
      <w:r w:rsidRPr="00EB74F7">
        <w:rPr>
          <w:rFonts w:ascii="Arial" w:eastAsia="Times New Roman" w:hAnsi="Arial" w:cs="Arial"/>
          <w:iCs w:val="0"/>
          <w:color w:val="000000"/>
          <w:lang w:val="fr-FR" w:eastAsia="en-GB"/>
        </w:rPr>
        <w:t> </w:t>
      </w:r>
    </w:p>
    <w:p w:rsidR="00EB74F7" w:rsidRPr="00EB74F7" w:rsidRDefault="00EB74F7" w:rsidP="00EB74F7">
      <w:pPr>
        <w:spacing w:after="0" w:line="240" w:lineRule="auto"/>
        <w:rPr>
          <w:rFonts w:ascii="Arial" w:eastAsia="Times New Roman" w:hAnsi="Arial" w:cs="Arial"/>
          <w:iCs w:val="0"/>
          <w:color w:val="000000"/>
          <w:lang w:val="fr-FR" w:eastAsia="en-GB"/>
        </w:rPr>
      </w:pPr>
      <w:r w:rsidRPr="00EB74F7">
        <w:rPr>
          <w:rFonts w:ascii="Arial" w:eastAsia="Times New Roman" w:hAnsi="Arial" w:cs="Arial"/>
          <w:b/>
          <w:bCs/>
          <w:iCs w:val="0"/>
          <w:color w:val="000000"/>
          <w:lang w:val="fr-FR" w:eastAsia="en-GB"/>
        </w:rPr>
        <w:t> </w:t>
      </w:r>
    </w:p>
    <w:p w:rsidR="00EB74F7" w:rsidRPr="00EB74F7" w:rsidRDefault="00EB74F7" w:rsidP="00EB74F7">
      <w:pPr>
        <w:spacing w:after="0" w:line="240" w:lineRule="auto"/>
        <w:rPr>
          <w:rFonts w:ascii="Arial" w:eastAsia="Times New Roman" w:hAnsi="Arial" w:cs="Arial"/>
          <w:iCs w:val="0"/>
          <w:color w:val="000000"/>
          <w:lang w:eastAsia="en-GB"/>
        </w:rPr>
      </w:pPr>
      <w:r w:rsidRPr="00EB74F7">
        <w:rPr>
          <w:rFonts w:ascii="Arial" w:eastAsia="Times New Roman" w:hAnsi="Arial" w:cs="Arial"/>
          <w:b/>
          <w:bCs/>
          <w:iCs w:val="0"/>
          <w:color w:val="000000"/>
          <w:lang w:eastAsia="en-GB"/>
        </w:rPr>
        <w:t>SCREENINGS</w:t>
      </w:r>
    </w:p>
    <w:p w:rsidR="00EB74F7" w:rsidRPr="00EB74F7" w:rsidRDefault="00EB74F7" w:rsidP="00EB74F7">
      <w:pPr>
        <w:spacing w:after="0" w:line="240" w:lineRule="auto"/>
        <w:rPr>
          <w:rFonts w:ascii="Arial" w:eastAsia="Times New Roman" w:hAnsi="Arial" w:cs="Arial"/>
          <w:iCs w:val="0"/>
          <w:color w:val="000000"/>
          <w:lang w:eastAsia="en-GB"/>
        </w:rPr>
      </w:pPr>
      <w:r w:rsidRPr="00EB74F7">
        <w:rPr>
          <w:rFonts w:ascii="Arial" w:eastAsia="Times New Roman" w:hAnsi="Arial" w:cs="Arial"/>
          <w:iCs w:val="0"/>
          <w:color w:val="000000"/>
          <w:lang w:eastAsia="en-GB"/>
        </w:rPr>
        <w:t> </w:t>
      </w:r>
    </w:p>
    <w:p w:rsidR="00EB74F7" w:rsidRPr="00EB74F7" w:rsidRDefault="00EB74F7" w:rsidP="00EB74F7">
      <w:pPr>
        <w:spacing w:after="0" w:line="240" w:lineRule="auto"/>
        <w:rPr>
          <w:rFonts w:ascii="Arial" w:eastAsia="Times New Roman" w:hAnsi="Arial" w:cs="Arial"/>
          <w:iCs w:val="0"/>
          <w:color w:val="000000"/>
          <w:lang w:eastAsia="en-GB"/>
        </w:rPr>
      </w:pPr>
      <w:r w:rsidRPr="00EB74F7">
        <w:rPr>
          <w:rFonts w:ascii="Arial" w:eastAsia="Times New Roman" w:hAnsi="Arial" w:cs="Arial"/>
          <w:b/>
          <w:bCs/>
          <w:iCs w:val="0"/>
          <w:color w:val="000000"/>
          <w:lang w:eastAsia="en-GB"/>
        </w:rPr>
        <w:t>6.15</w:t>
      </w:r>
      <w:r w:rsidRPr="00EB74F7">
        <w:rPr>
          <w:rFonts w:ascii="Arial" w:eastAsia="Times New Roman" w:hAnsi="Arial" w:cs="Arial"/>
          <w:iCs w:val="0"/>
          <w:color w:val="000000"/>
          <w:lang w:eastAsia="en-GB"/>
        </w:rPr>
        <w:t xml:space="preserve"> Screening 1: </w:t>
      </w:r>
      <w:r w:rsidRPr="00EB74F7">
        <w:rPr>
          <w:rFonts w:ascii="Arial" w:eastAsia="Times New Roman" w:hAnsi="Arial" w:cs="Arial"/>
          <w:b/>
          <w:bCs/>
          <w:i/>
          <w:color w:val="000000"/>
          <w:lang w:eastAsia="en-GB"/>
        </w:rPr>
        <w:t>Curds and Whey</w:t>
      </w:r>
      <w:r w:rsidRPr="00EB74F7">
        <w:rPr>
          <w:rFonts w:ascii="Arial" w:eastAsia="Times New Roman" w:hAnsi="Arial" w:cs="Arial"/>
          <w:iCs w:val="0"/>
          <w:color w:val="000000"/>
          <w:lang w:eastAsia="en-GB"/>
        </w:rPr>
        <w:t xml:space="preserve"> (Jacobs/Hon, 2013) (Introduced by Amber Jacobs)</w:t>
      </w:r>
    </w:p>
    <w:p w:rsidR="00EB74F7" w:rsidRPr="00EB74F7" w:rsidRDefault="00EB74F7" w:rsidP="00EB74F7">
      <w:pPr>
        <w:spacing w:after="0" w:line="240" w:lineRule="auto"/>
        <w:rPr>
          <w:rFonts w:ascii="Arial" w:eastAsia="Times New Roman" w:hAnsi="Arial" w:cs="Arial"/>
          <w:iCs w:val="0"/>
          <w:color w:val="000000"/>
          <w:lang w:eastAsia="en-GB"/>
        </w:rPr>
      </w:pPr>
      <w:r w:rsidRPr="00EB74F7">
        <w:rPr>
          <w:rFonts w:ascii="Arial" w:eastAsia="Times New Roman" w:hAnsi="Arial" w:cs="Arial"/>
          <w:iCs w:val="0"/>
          <w:color w:val="000000"/>
          <w:lang w:eastAsia="en-GB"/>
        </w:rPr>
        <w:t> </w:t>
      </w:r>
    </w:p>
    <w:p w:rsidR="00EB74F7" w:rsidRPr="00EB74F7" w:rsidRDefault="00EB74F7" w:rsidP="00EB74F7">
      <w:pPr>
        <w:spacing w:after="0" w:line="240" w:lineRule="auto"/>
        <w:rPr>
          <w:rFonts w:ascii="Arial" w:eastAsia="Times New Roman" w:hAnsi="Arial" w:cs="Arial"/>
          <w:iCs w:val="0"/>
          <w:color w:val="000000"/>
          <w:lang w:eastAsia="en-GB"/>
        </w:rPr>
      </w:pPr>
      <w:r w:rsidRPr="00EB74F7">
        <w:rPr>
          <w:rFonts w:ascii="Arial" w:eastAsia="Times New Roman" w:hAnsi="Arial" w:cs="Arial"/>
          <w:b/>
          <w:bCs/>
          <w:iCs w:val="0"/>
          <w:color w:val="000000"/>
          <w:lang w:eastAsia="en-GB"/>
        </w:rPr>
        <w:t xml:space="preserve">6.45pm </w:t>
      </w:r>
      <w:r w:rsidRPr="00EB74F7">
        <w:rPr>
          <w:rFonts w:ascii="Arial" w:eastAsia="Times New Roman" w:hAnsi="Arial" w:cs="Arial"/>
          <w:iCs w:val="0"/>
          <w:color w:val="000000"/>
          <w:lang w:eastAsia="en-GB"/>
        </w:rPr>
        <w:t xml:space="preserve">Screening 2: </w:t>
      </w:r>
      <w:r w:rsidRPr="00EB74F7">
        <w:rPr>
          <w:rFonts w:ascii="Arial" w:eastAsia="Times New Roman" w:hAnsi="Arial" w:cs="Arial"/>
          <w:b/>
          <w:bCs/>
          <w:i/>
          <w:color w:val="000000"/>
          <w:lang w:eastAsia="en-GB"/>
        </w:rPr>
        <w:t>The Brood</w:t>
      </w:r>
      <w:r w:rsidRPr="00EB74F7">
        <w:rPr>
          <w:rFonts w:ascii="Arial" w:eastAsia="Times New Roman" w:hAnsi="Arial" w:cs="Arial"/>
          <w:iCs w:val="0"/>
          <w:color w:val="000000"/>
          <w:lang w:eastAsia="en-GB"/>
        </w:rPr>
        <w:t xml:space="preserve">  (David Cronenberg, 1979) (Introduced by Andrew Asibong)</w:t>
      </w:r>
    </w:p>
    <w:p w:rsidR="00EB74F7" w:rsidRPr="00EB74F7" w:rsidRDefault="00EB74F7" w:rsidP="00EB74F7">
      <w:pPr>
        <w:spacing w:after="150" w:line="240" w:lineRule="auto"/>
        <w:rPr>
          <w:rFonts w:ascii="Arial" w:eastAsia="Times New Roman" w:hAnsi="Arial" w:cs="Arial"/>
          <w:iCs w:val="0"/>
          <w:color w:val="000000"/>
          <w:lang w:eastAsia="en-GB"/>
        </w:rPr>
      </w:pPr>
      <w:r w:rsidRPr="00EB74F7">
        <w:rPr>
          <w:rFonts w:ascii="Arial" w:eastAsia="Times New Roman" w:hAnsi="Arial" w:cs="Arial"/>
          <w:iCs w:val="0"/>
          <w:color w:val="000000"/>
          <w:lang w:eastAsia="en-GB"/>
        </w:rPr>
        <w:t> </w:t>
      </w:r>
    </w:p>
    <w:p w:rsidR="003D2FC2" w:rsidRPr="00EB74F7" w:rsidRDefault="003D2FC2">
      <w:pPr>
        <w:rPr>
          <w:rFonts w:ascii="Arial" w:hAnsi="Arial" w:cs="Arial"/>
        </w:rPr>
      </w:pPr>
    </w:p>
    <w:sectPr w:rsidR="003D2FC2" w:rsidRPr="00EB74F7" w:rsidSect="003D2F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JaghbUni">
    <w:altName w:val="Times New Roman"/>
    <w:charset w:val="00"/>
    <w:family w:val="auto"/>
    <w:pitch w:val="variable"/>
    <w:sig w:usb0="00000001" w:usb1="00000000" w:usb2="00000000" w:usb3="00000000" w:csb0="00000019"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B74F7"/>
    <w:rsid w:val="003D2FC2"/>
    <w:rsid w:val="00676401"/>
    <w:rsid w:val="009E4C99"/>
    <w:rsid w:val="00EB74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JaghbUni" w:eastAsiaTheme="minorHAnsi" w:hAnsi="JaghbUni" w:cs="Times New Roman"/>
        <w:iCs/>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F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1387729448apple-style-span">
    <w:name w:val="yiv1387729448apple-style-span"/>
    <w:basedOn w:val="DefaultParagraphFont"/>
    <w:rsid w:val="00EB74F7"/>
  </w:style>
  <w:style w:type="character" w:styleId="Hyperlink">
    <w:name w:val="Hyperlink"/>
    <w:basedOn w:val="DefaultParagraphFont"/>
    <w:uiPriority w:val="99"/>
    <w:semiHidden/>
    <w:unhideWhenUsed/>
    <w:rsid w:val="00EB74F7"/>
    <w:rPr>
      <w:color w:val="0000FF"/>
      <w:u w:val="single"/>
    </w:rPr>
  </w:style>
  <w:style w:type="character" w:customStyle="1" w:styleId="yui372471385919990656131">
    <w:name w:val="yui_3_7_2_47_1385919990656_131"/>
    <w:basedOn w:val="DefaultParagraphFont"/>
    <w:rsid w:val="00EB74F7"/>
  </w:style>
  <w:style w:type="character" w:customStyle="1" w:styleId="yui372471385919990656136">
    <w:name w:val="yui_3_7_2_47_1385919990656_136"/>
    <w:basedOn w:val="DefaultParagraphFont"/>
    <w:rsid w:val="00EB74F7"/>
  </w:style>
</w:styles>
</file>

<file path=word/webSettings.xml><?xml version="1.0" encoding="utf-8"?>
<w:webSettings xmlns:r="http://schemas.openxmlformats.org/officeDocument/2006/relationships" xmlns:w="http://schemas.openxmlformats.org/wordprocessingml/2006/main">
  <w:divs>
    <w:div w:id="1534994431">
      <w:bodyDiv w:val="1"/>
      <w:marLeft w:val="0"/>
      <w:marRight w:val="0"/>
      <w:marTop w:val="0"/>
      <w:marBottom w:val="0"/>
      <w:divBdr>
        <w:top w:val="none" w:sz="0" w:space="0" w:color="auto"/>
        <w:left w:val="none" w:sz="0" w:space="0" w:color="auto"/>
        <w:bottom w:val="none" w:sz="0" w:space="0" w:color="auto"/>
        <w:right w:val="none" w:sz="0" w:space="0" w:color="auto"/>
      </w:divBdr>
      <w:divsChild>
        <w:div w:id="1218322962">
          <w:marLeft w:val="0"/>
          <w:marRight w:val="0"/>
          <w:marTop w:val="0"/>
          <w:marBottom w:val="0"/>
          <w:divBdr>
            <w:top w:val="none" w:sz="0" w:space="0" w:color="auto"/>
            <w:left w:val="none" w:sz="0" w:space="0" w:color="auto"/>
            <w:bottom w:val="none" w:sz="0" w:space="0" w:color="auto"/>
            <w:right w:val="none" w:sz="0" w:space="0" w:color="auto"/>
          </w:divBdr>
        </w:div>
        <w:div w:id="787117027">
          <w:marLeft w:val="0"/>
          <w:marRight w:val="0"/>
          <w:marTop w:val="0"/>
          <w:marBottom w:val="0"/>
          <w:divBdr>
            <w:top w:val="none" w:sz="0" w:space="0" w:color="auto"/>
            <w:left w:val="none" w:sz="0" w:space="0" w:color="auto"/>
            <w:bottom w:val="none" w:sz="0" w:space="0" w:color="auto"/>
            <w:right w:val="none" w:sz="0" w:space="0" w:color="auto"/>
          </w:divBdr>
        </w:div>
        <w:div w:id="19431189">
          <w:marLeft w:val="0"/>
          <w:marRight w:val="0"/>
          <w:marTop w:val="0"/>
          <w:marBottom w:val="150"/>
          <w:divBdr>
            <w:top w:val="none" w:sz="0" w:space="0" w:color="auto"/>
            <w:left w:val="none" w:sz="0" w:space="0" w:color="auto"/>
            <w:bottom w:val="none" w:sz="0" w:space="0" w:color="auto"/>
            <w:right w:val="none" w:sz="0" w:space="0" w:color="auto"/>
          </w:divBdr>
        </w:div>
        <w:div w:id="50886067">
          <w:marLeft w:val="0"/>
          <w:marRight w:val="0"/>
          <w:marTop w:val="0"/>
          <w:marBottom w:val="150"/>
          <w:divBdr>
            <w:top w:val="none" w:sz="0" w:space="0" w:color="auto"/>
            <w:left w:val="none" w:sz="0" w:space="0" w:color="auto"/>
            <w:bottom w:val="none" w:sz="0" w:space="0" w:color="auto"/>
            <w:right w:val="none" w:sz="0" w:space="0" w:color="auto"/>
          </w:divBdr>
        </w:div>
        <w:div w:id="160969454">
          <w:marLeft w:val="0"/>
          <w:marRight w:val="0"/>
          <w:marTop w:val="0"/>
          <w:marBottom w:val="150"/>
          <w:divBdr>
            <w:top w:val="none" w:sz="0" w:space="0" w:color="auto"/>
            <w:left w:val="none" w:sz="0" w:space="0" w:color="auto"/>
            <w:bottom w:val="none" w:sz="0" w:space="0" w:color="auto"/>
            <w:right w:val="none" w:sz="0" w:space="0" w:color="auto"/>
          </w:divBdr>
        </w:div>
        <w:div w:id="1195651651">
          <w:marLeft w:val="0"/>
          <w:marRight w:val="0"/>
          <w:marTop w:val="0"/>
          <w:marBottom w:val="150"/>
          <w:divBdr>
            <w:top w:val="none" w:sz="0" w:space="0" w:color="auto"/>
            <w:left w:val="none" w:sz="0" w:space="0" w:color="auto"/>
            <w:bottom w:val="none" w:sz="0" w:space="0" w:color="auto"/>
            <w:right w:val="none" w:sz="0" w:space="0" w:color="auto"/>
          </w:divBdr>
          <w:divsChild>
            <w:div w:id="2029872014">
              <w:marLeft w:val="0"/>
              <w:marRight w:val="0"/>
              <w:marTop w:val="0"/>
              <w:marBottom w:val="0"/>
              <w:divBdr>
                <w:top w:val="none" w:sz="0" w:space="0" w:color="auto"/>
                <w:left w:val="none" w:sz="0" w:space="0" w:color="auto"/>
                <w:bottom w:val="none" w:sz="0" w:space="0" w:color="auto"/>
                <w:right w:val="none" w:sz="0" w:space="0" w:color="auto"/>
              </w:divBdr>
            </w:div>
            <w:div w:id="1855916664">
              <w:marLeft w:val="0"/>
              <w:marRight w:val="0"/>
              <w:marTop w:val="0"/>
              <w:marBottom w:val="0"/>
              <w:divBdr>
                <w:top w:val="none" w:sz="0" w:space="0" w:color="auto"/>
                <w:left w:val="none" w:sz="0" w:space="0" w:color="auto"/>
                <w:bottom w:val="none" w:sz="0" w:space="0" w:color="auto"/>
                <w:right w:val="none" w:sz="0" w:space="0" w:color="auto"/>
              </w:divBdr>
            </w:div>
            <w:div w:id="867836620">
              <w:marLeft w:val="0"/>
              <w:marRight w:val="0"/>
              <w:marTop w:val="0"/>
              <w:marBottom w:val="0"/>
              <w:divBdr>
                <w:top w:val="none" w:sz="0" w:space="0" w:color="auto"/>
                <w:left w:val="none" w:sz="0" w:space="0" w:color="auto"/>
                <w:bottom w:val="none" w:sz="0" w:space="0" w:color="auto"/>
                <w:right w:val="none" w:sz="0" w:space="0" w:color="auto"/>
              </w:divBdr>
            </w:div>
            <w:div w:id="2041276526">
              <w:marLeft w:val="0"/>
              <w:marRight w:val="0"/>
              <w:marTop w:val="0"/>
              <w:marBottom w:val="0"/>
              <w:divBdr>
                <w:top w:val="none" w:sz="0" w:space="0" w:color="auto"/>
                <w:left w:val="none" w:sz="0" w:space="0" w:color="auto"/>
                <w:bottom w:val="none" w:sz="0" w:space="0" w:color="auto"/>
                <w:right w:val="none" w:sz="0" w:space="0" w:color="auto"/>
              </w:divBdr>
            </w:div>
            <w:div w:id="1542278772">
              <w:marLeft w:val="0"/>
              <w:marRight w:val="0"/>
              <w:marTop w:val="0"/>
              <w:marBottom w:val="320"/>
              <w:divBdr>
                <w:top w:val="none" w:sz="0" w:space="0" w:color="auto"/>
                <w:left w:val="none" w:sz="0" w:space="0" w:color="auto"/>
                <w:bottom w:val="none" w:sz="0" w:space="0" w:color="auto"/>
                <w:right w:val="none" w:sz="0" w:space="0" w:color="auto"/>
              </w:divBdr>
            </w:div>
            <w:div w:id="1199927898">
              <w:marLeft w:val="0"/>
              <w:marRight w:val="0"/>
              <w:marTop w:val="0"/>
              <w:marBottom w:val="320"/>
              <w:divBdr>
                <w:top w:val="none" w:sz="0" w:space="0" w:color="auto"/>
                <w:left w:val="none" w:sz="0" w:space="0" w:color="auto"/>
                <w:bottom w:val="none" w:sz="0" w:space="0" w:color="auto"/>
                <w:right w:val="none" w:sz="0" w:space="0" w:color="auto"/>
              </w:divBdr>
            </w:div>
            <w:div w:id="214512354">
              <w:marLeft w:val="0"/>
              <w:marRight w:val="0"/>
              <w:marTop w:val="0"/>
              <w:marBottom w:val="320"/>
              <w:divBdr>
                <w:top w:val="none" w:sz="0" w:space="0" w:color="auto"/>
                <w:left w:val="none" w:sz="0" w:space="0" w:color="auto"/>
                <w:bottom w:val="none" w:sz="0" w:space="0" w:color="auto"/>
                <w:right w:val="none" w:sz="0" w:space="0" w:color="auto"/>
              </w:divBdr>
            </w:div>
            <w:div w:id="688944491">
              <w:marLeft w:val="0"/>
              <w:marRight w:val="0"/>
              <w:marTop w:val="0"/>
              <w:marBottom w:val="320"/>
              <w:divBdr>
                <w:top w:val="none" w:sz="0" w:space="0" w:color="auto"/>
                <w:left w:val="none" w:sz="0" w:space="0" w:color="auto"/>
                <w:bottom w:val="none" w:sz="0" w:space="0" w:color="auto"/>
                <w:right w:val="none" w:sz="0" w:space="0" w:color="auto"/>
              </w:divBdr>
            </w:div>
            <w:div w:id="688340252">
              <w:marLeft w:val="0"/>
              <w:marRight w:val="0"/>
              <w:marTop w:val="0"/>
              <w:marBottom w:val="0"/>
              <w:divBdr>
                <w:top w:val="none" w:sz="0" w:space="0" w:color="auto"/>
                <w:left w:val="none" w:sz="0" w:space="0" w:color="auto"/>
                <w:bottom w:val="none" w:sz="0" w:space="0" w:color="auto"/>
                <w:right w:val="none" w:sz="0" w:space="0" w:color="auto"/>
              </w:divBdr>
            </w:div>
            <w:div w:id="1844396842">
              <w:marLeft w:val="0"/>
              <w:marRight w:val="0"/>
              <w:marTop w:val="0"/>
              <w:marBottom w:val="0"/>
              <w:divBdr>
                <w:top w:val="none" w:sz="0" w:space="0" w:color="auto"/>
                <w:left w:val="none" w:sz="0" w:space="0" w:color="auto"/>
                <w:bottom w:val="none" w:sz="0" w:space="0" w:color="auto"/>
                <w:right w:val="none" w:sz="0" w:space="0" w:color="auto"/>
              </w:divBdr>
            </w:div>
            <w:div w:id="1348678207">
              <w:marLeft w:val="0"/>
              <w:marRight w:val="0"/>
              <w:marTop w:val="0"/>
              <w:marBottom w:val="0"/>
              <w:divBdr>
                <w:top w:val="none" w:sz="0" w:space="0" w:color="auto"/>
                <w:left w:val="none" w:sz="0" w:space="0" w:color="auto"/>
                <w:bottom w:val="none" w:sz="0" w:space="0" w:color="auto"/>
                <w:right w:val="none" w:sz="0" w:space="0" w:color="auto"/>
              </w:divBdr>
            </w:div>
            <w:div w:id="1153831437">
              <w:marLeft w:val="0"/>
              <w:marRight w:val="0"/>
              <w:marTop w:val="0"/>
              <w:marBottom w:val="0"/>
              <w:divBdr>
                <w:top w:val="none" w:sz="0" w:space="0" w:color="auto"/>
                <w:left w:val="none" w:sz="0" w:space="0" w:color="auto"/>
                <w:bottom w:val="none" w:sz="0" w:space="0" w:color="auto"/>
                <w:right w:val="none" w:sz="0" w:space="0" w:color="auto"/>
              </w:divBdr>
            </w:div>
            <w:div w:id="234553985">
              <w:marLeft w:val="0"/>
              <w:marRight w:val="0"/>
              <w:marTop w:val="0"/>
              <w:marBottom w:val="0"/>
              <w:divBdr>
                <w:top w:val="none" w:sz="0" w:space="0" w:color="auto"/>
                <w:left w:val="none" w:sz="0" w:space="0" w:color="auto"/>
                <w:bottom w:val="none" w:sz="0" w:space="0" w:color="auto"/>
                <w:right w:val="none" w:sz="0" w:space="0" w:color="auto"/>
              </w:divBdr>
            </w:div>
            <w:div w:id="160196387">
              <w:marLeft w:val="0"/>
              <w:marRight w:val="0"/>
              <w:marTop w:val="0"/>
              <w:marBottom w:val="0"/>
              <w:divBdr>
                <w:top w:val="none" w:sz="0" w:space="0" w:color="auto"/>
                <w:left w:val="none" w:sz="0" w:space="0" w:color="auto"/>
                <w:bottom w:val="none" w:sz="0" w:space="0" w:color="auto"/>
                <w:right w:val="none" w:sz="0" w:space="0" w:color="auto"/>
              </w:divBdr>
            </w:div>
            <w:div w:id="1578393576">
              <w:marLeft w:val="0"/>
              <w:marRight w:val="0"/>
              <w:marTop w:val="0"/>
              <w:marBottom w:val="0"/>
              <w:divBdr>
                <w:top w:val="none" w:sz="0" w:space="0" w:color="auto"/>
                <w:left w:val="none" w:sz="0" w:space="0" w:color="auto"/>
                <w:bottom w:val="none" w:sz="0" w:space="0" w:color="auto"/>
                <w:right w:val="none" w:sz="0" w:space="0" w:color="auto"/>
              </w:divBdr>
            </w:div>
            <w:div w:id="1493639014">
              <w:marLeft w:val="0"/>
              <w:marRight w:val="0"/>
              <w:marTop w:val="0"/>
              <w:marBottom w:val="0"/>
              <w:divBdr>
                <w:top w:val="none" w:sz="0" w:space="0" w:color="auto"/>
                <w:left w:val="none" w:sz="0" w:space="0" w:color="auto"/>
                <w:bottom w:val="none" w:sz="0" w:space="0" w:color="auto"/>
                <w:right w:val="none" w:sz="0" w:space="0" w:color="auto"/>
              </w:divBdr>
            </w:div>
            <w:div w:id="651447067">
              <w:marLeft w:val="0"/>
              <w:marRight w:val="0"/>
              <w:marTop w:val="0"/>
              <w:marBottom w:val="0"/>
              <w:divBdr>
                <w:top w:val="none" w:sz="0" w:space="0" w:color="auto"/>
                <w:left w:val="none" w:sz="0" w:space="0" w:color="auto"/>
                <w:bottom w:val="none" w:sz="0" w:space="0" w:color="auto"/>
                <w:right w:val="none" w:sz="0" w:space="0" w:color="auto"/>
              </w:divBdr>
            </w:div>
            <w:div w:id="1854956928">
              <w:marLeft w:val="0"/>
              <w:marRight w:val="0"/>
              <w:marTop w:val="0"/>
              <w:marBottom w:val="0"/>
              <w:divBdr>
                <w:top w:val="none" w:sz="0" w:space="0" w:color="auto"/>
                <w:left w:val="none" w:sz="0" w:space="0" w:color="auto"/>
                <w:bottom w:val="none" w:sz="0" w:space="0" w:color="auto"/>
                <w:right w:val="none" w:sz="0" w:space="0" w:color="auto"/>
              </w:divBdr>
            </w:div>
            <w:div w:id="124004567">
              <w:marLeft w:val="0"/>
              <w:marRight w:val="0"/>
              <w:marTop w:val="0"/>
              <w:marBottom w:val="0"/>
              <w:divBdr>
                <w:top w:val="none" w:sz="0" w:space="0" w:color="auto"/>
                <w:left w:val="none" w:sz="0" w:space="0" w:color="auto"/>
                <w:bottom w:val="none" w:sz="0" w:space="0" w:color="auto"/>
                <w:right w:val="none" w:sz="0" w:space="0" w:color="auto"/>
              </w:divBdr>
            </w:div>
            <w:div w:id="1352754446">
              <w:marLeft w:val="0"/>
              <w:marRight w:val="0"/>
              <w:marTop w:val="0"/>
              <w:marBottom w:val="0"/>
              <w:divBdr>
                <w:top w:val="none" w:sz="0" w:space="0" w:color="auto"/>
                <w:left w:val="none" w:sz="0" w:space="0" w:color="auto"/>
                <w:bottom w:val="none" w:sz="0" w:space="0" w:color="auto"/>
                <w:right w:val="none" w:sz="0" w:space="0" w:color="auto"/>
              </w:divBdr>
            </w:div>
            <w:div w:id="2032802314">
              <w:marLeft w:val="0"/>
              <w:marRight w:val="0"/>
              <w:marTop w:val="0"/>
              <w:marBottom w:val="0"/>
              <w:divBdr>
                <w:top w:val="none" w:sz="0" w:space="0" w:color="auto"/>
                <w:left w:val="none" w:sz="0" w:space="0" w:color="auto"/>
                <w:bottom w:val="none" w:sz="0" w:space="0" w:color="auto"/>
                <w:right w:val="none" w:sz="0" w:space="0" w:color="auto"/>
              </w:divBdr>
            </w:div>
            <w:div w:id="124323651">
              <w:marLeft w:val="0"/>
              <w:marRight w:val="0"/>
              <w:marTop w:val="0"/>
              <w:marBottom w:val="320"/>
              <w:divBdr>
                <w:top w:val="none" w:sz="0" w:space="0" w:color="auto"/>
                <w:left w:val="none" w:sz="0" w:space="0" w:color="auto"/>
                <w:bottom w:val="none" w:sz="0" w:space="0" w:color="auto"/>
                <w:right w:val="none" w:sz="0" w:space="0" w:color="auto"/>
              </w:divBdr>
            </w:div>
            <w:div w:id="836849119">
              <w:marLeft w:val="0"/>
              <w:marRight w:val="0"/>
              <w:marTop w:val="0"/>
              <w:marBottom w:val="320"/>
              <w:divBdr>
                <w:top w:val="none" w:sz="0" w:space="0" w:color="auto"/>
                <w:left w:val="none" w:sz="0" w:space="0" w:color="auto"/>
                <w:bottom w:val="none" w:sz="0" w:space="0" w:color="auto"/>
                <w:right w:val="none" w:sz="0" w:space="0" w:color="auto"/>
              </w:divBdr>
            </w:div>
            <w:div w:id="1929263695">
              <w:marLeft w:val="0"/>
              <w:marRight w:val="0"/>
              <w:marTop w:val="0"/>
              <w:marBottom w:val="0"/>
              <w:divBdr>
                <w:top w:val="none" w:sz="0" w:space="0" w:color="auto"/>
                <w:left w:val="none" w:sz="0" w:space="0" w:color="auto"/>
                <w:bottom w:val="none" w:sz="0" w:space="0" w:color="auto"/>
                <w:right w:val="none" w:sz="0" w:space="0" w:color="auto"/>
              </w:divBdr>
            </w:div>
            <w:div w:id="2065176738">
              <w:marLeft w:val="0"/>
              <w:marRight w:val="0"/>
              <w:marTop w:val="0"/>
              <w:marBottom w:val="0"/>
              <w:divBdr>
                <w:top w:val="none" w:sz="0" w:space="0" w:color="auto"/>
                <w:left w:val="none" w:sz="0" w:space="0" w:color="auto"/>
                <w:bottom w:val="none" w:sz="0" w:space="0" w:color="auto"/>
                <w:right w:val="none" w:sz="0" w:space="0" w:color="auto"/>
              </w:divBdr>
            </w:div>
            <w:div w:id="431435677">
              <w:marLeft w:val="0"/>
              <w:marRight w:val="0"/>
              <w:marTop w:val="0"/>
              <w:marBottom w:val="0"/>
              <w:divBdr>
                <w:top w:val="none" w:sz="0" w:space="0" w:color="auto"/>
                <w:left w:val="none" w:sz="0" w:space="0" w:color="auto"/>
                <w:bottom w:val="none" w:sz="0" w:space="0" w:color="auto"/>
                <w:right w:val="none" w:sz="0" w:space="0" w:color="auto"/>
              </w:divBdr>
            </w:div>
            <w:div w:id="956332357">
              <w:marLeft w:val="0"/>
              <w:marRight w:val="0"/>
              <w:marTop w:val="0"/>
              <w:marBottom w:val="0"/>
              <w:divBdr>
                <w:top w:val="none" w:sz="0" w:space="0" w:color="auto"/>
                <w:left w:val="none" w:sz="0" w:space="0" w:color="auto"/>
                <w:bottom w:val="none" w:sz="0" w:space="0" w:color="auto"/>
                <w:right w:val="none" w:sz="0" w:space="0" w:color="auto"/>
              </w:divBdr>
            </w:div>
            <w:div w:id="2091004828">
              <w:marLeft w:val="0"/>
              <w:marRight w:val="0"/>
              <w:marTop w:val="0"/>
              <w:marBottom w:val="0"/>
              <w:divBdr>
                <w:top w:val="none" w:sz="0" w:space="0" w:color="auto"/>
                <w:left w:val="none" w:sz="0" w:space="0" w:color="auto"/>
                <w:bottom w:val="none" w:sz="0" w:space="0" w:color="auto"/>
                <w:right w:val="none" w:sz="0" w:space="0" w:color="auto"/>
              </w:divBdr>
            </w:div>
            <w:div w:id="1996716346">
              <w:marLeft w:val="0"/>
              <w:marRight w:val="0"/>
              <w:marTop w:val="0"/>
              <w:marBottom w:val="0"/>
              <w:divBdr>
                <w:top w:val="none" w:sz="0" w:space="0" w:color="auto"/>
                <w:left w:val="none" w:sz="0" w:space="0" w:color="auto"/>
                <w:bottom w:val="none" w:sz="0" w:space="0" w:color="auto"/>
                <w:right w:val="none" w:sz="0" w:space="0" w:color="auto"/>
              </w:divBdr>
            </w:div>
            <w:div w:id="1081834049">
              <w:marLeft w:val="0"/>
              <w:marRight w:val="0"/>
              <w:marTop w:val="0"/>
              <w:marBottom w:val="0"/>
              <w:divBdr>
                <w:top w:val="none" w:sz="0" w:space="0" w:color="auto"/>
                <w:left w:val="none" w:sz="0" w:space="0" w:color="auto"/>
                <w:bottom w:val="none" w:sz="0" w:space="0" w:color="auto"/>
                <w:right w:val="none" w:sz="0" w:space="0" w:color="auto"/>
              </w:divBdr>
            </w:div>
            <w:div w:id="711540980">
              <w:marLeft w:val="0"/>
              <w:marRight w:val="0"/>
              <w:marTop w:val="0"/>
              <w:marBottom w:val="0"/>
              <w:divBdr>
                <w:top w:val="none" w:sz="0" w:space="0" w:color="auto"/>
                <w:left w:val="none" w:sz="0" w:space="0" w:color="auto"/>
                <w:bottom w:val="none" w:sz="0" w:space="0" w:color="auto"/>
                <w:right w:val="none" w:sz="0" w:space="0" w:color="auto"/>
              </w:divBdr>
            </w:div>
            <w:div w:id="1574662465">
              <w:marLeft w:val="0"/>
              <w:marRight w:val="0"/>
              <w:marTop w:val="0"/>
              <w:marBottom w:val="0"/>
              <w:divBdr>
                <w:top w:val="none" w:sz="0" w:space="0" w:color="auto"/>
                <w:left w:val="none" w:sz="0" w:space="0" w:color="auto"/>
                <w:bottom w:val="none" w:sz="0" w:space="0" w:color="auto"/>
                <w:right w:val="none" w:sz="0" w:space="0" w:color="auto"/>
              </w:divBdr>
            </w:div>
            <w:div w:id="2046521203">
              <w:marLeft w:val="0"/>
              <w:marRight w:val="0"/>
              <w:marTop w:val="0"/>
              <w:marBottom w:val="0"/>
              <w:divBdr>
                <w:top w:val="none" w:sz="0" w:space="0" w:color="auto"/>
                <w:left w:val="none" w:sz="0" w:space="0" w:color="auto"/>
                <w:bottom w:val="none" w:sz="0" w:space="0" w:color="auto"/>
                <w:right w:val="none" w:sz="0" w:space="0" w:color="auto"/>
              </w:divBdr>
            </w:div>
            <w:div w:id="1092435799">
              <w:marLeft w:val="0"/>
              <w:marRight w:val="0"/>
              <w:marTop w:val="0"/>
              <w:marBottom w:val="0"/>
              <w:divBdr>
                <w:top w:val="none" w:sz="0" w:space="0" w:color="auto"/>
                <w:left w:val="none" w:sz="0" w:space="0" w:color="auto"/>
                <w:bottom w:val="none" w:sz="0" w:space="0" w:color="auto"/>
                <w:right w:val="none" w:sz="0" w:space="0" w:color="auto"/>
              </w:divBdr>
            </w:div>
            <w:div w:id="354694893">
              <w:marLeft w:val="0"/>
              <w:marRight w:val="0"/>
              <w:marTop w:val="0"/>
              <w:marBottom w:val="0"/>
              <w:divBdr>
                <w:top w:val="none" w:sz="0" w:space="0" w:color="auto"/>
                <w:left w:val="none" w:sz="0" w:space="0" w:color="auto"/>
                <w:bottom w:val="none" w:sz="0" w:space="0" w:color="auto"/>
                <w:right w:val="none" w:sz="0" w:space="0" w:color="auto"/>
              </w:divBdr>
            </w:div>
            <w:div w:id="1103960757">
              <w:marLeft w:val="0"/>
              <w:marRight w:val="0"/>
              <w:marTop w:val="0"/>
              <w:marBottom w:val="0"/>
              <w:divBdr>
                <w:top w:val="none" w:sz="0" w:space="0" w:color="auto"/>
                <w:left w:val="none" w:sz="0" w:space="0" w:color="auto"/>
                <w:bottom w:val="none" w:sz="0" w:space="0" w:color="auto"/>
                <w:right w:val="none" w:sz="0" w:space="0" w:color="auto"/>
              </w:divBdr>
            </w:div>
            <w:div w:id="384573435">
              <w:marLeft w:val="0"/>
              <w:marRight w:val="0"/>
              <w:marTop w:val="0"/>
              <w:marBottom w:val="0"/>
              <w:divBdr>
                <w:top w:val="none" w:sz="0" w:space="0" w:color="auto"/>
                <w:left w:val="none" w:sz="0" w:space="0" w:color="auto"/>
                <w:bottom w:val="none" w:sz="0" w:space="0" w:color="auto"/>
                <w:right w:val="none" w:sz="0" w:space="0" w:color="auto"/>
              </w:divBdr>
            </w:div>
            <w:div w:id="2009675055">
              <w:marLeft w:val="0"/>
              <w:marRight w:val="0"/>
              <w:marTop w:val="0"/>
              <w:marBottom w:val="0"/>
              <w:divBdr>
                <w:top w:val="none" w:sz="0" w:space="0" w:color="auto"/>
                <w:left w:val="none" w:sz="0" w:space="0" w:color="auto"/>
                <w:bottom w:val="none" w:sz="0" w:space="0" w:color="auto"/>
                <w:right w:val="none" w:sz="0" w:space="0" w:color="auto"/>
              </w:divBdr>
            </w:div>
            <w:div w:id="1509521379">
              <w:marLeft w:val="0"/>
              <w:marRight w:val="0"/>
              <w:marTop w:val="0"/>
              <w:marBottom w:val="0"/>
              <w:divBdr>
                <w:top w:val="none" w:sz="0" w:space="0" w:color="auto"/>
                <w:left w:val="none" w:sz="0" w:space="0" w:color="auto"/>
                <w:bottom w:val="none" w:sz="0" w:space="0" w:color="auto"/>
                <w:right w:val="none" w:sz="0" w:space="0" w:color="auto"/>
              </w:divBdr>
            </w:div>
            <w:div w:id="1549146395">
              <w:marLeft w:val="0"/>
              <w:marRight w:val="0"/>
              <w:marTop w:val="0"/>
              <w:marBottom w:val="0"/>
              <w:divBdr>
                <w:top w:val="none" w:sz="0" w:space="0" w:color="auto"/>
                <w:left w:val="none" w:sz="0" w:space="0" w:color="auto"/>
                <w:bottom w:val="none" w:sz="0" w:space="0" w:color="auto"/>
                <w:right w:val="none" w:sz="0" w:space="0" w:color="auto"/>
              </w:divBdr>
            </w:div>
            <w:div w:id="645938625">
              <w:marLeft w:val="0"/>
              <w:marRight w:val="0"/>
              <w:marTop w:val="0"/>
              <w:marBottom w:val="0"/>
              <w:divBdr>
                <w:top w:val="none" w:sz="0" w:space="0" w:color="auto"/>
                <w:left w:val="none" w:sz="0" w:space="0" w:color="auto"/>
                <w:bottom w:val="none" w:sz="0" w:space="0" w:color="auto"/>
                <w:right w:val="none" w:sz="0" w:space="0" w:color="auto"/>
              </w:divBdr>
            </w:div>
            <w:div w:id="815415282">
              <w:marLeft w:val="0"/>
              <w:marRight w:val="0"/>
              <w:marTop w:val="0"/>
              <w:marBottom w:val="0"/>
              <w:divBdr>
                <w:top w:val="none" w:sz="0" w:space="0" w:color="auto"/>
                <w:left w:val="none" w:sz="0" w:space="0" w:color="auto"/>
                <w:bottom w:val="none" w:sz="0" w:space="0" w:color="auto"/>
                <w:right w:val="none" w:sz="0" w:space="0" w:color="auto"/>
              </w:divBdr>
            </w:div>
            <w:div w:id="1070618426">
              <w:marLeft w:val="0"/>
              <w:marRight w:val="0"/>
              <w:marTop w:val="0"/>
              <w:marBottom w:val="0"/>
              <w:divBdr>
                <w:top w:val="none" w:sz="0" w:space="0" w:color="auto"/>
                <w:left w:val="none" w:sz="0" w:space="0" w:color="auto"/>
                <w:bottom w:val="none" w:sz="0" w:space="0" w:color="auto"/>
                <w:right w:val="none" w:sz="0" w:space="0" w:color="auto"/>
              </w:divBdr>
            </w:div>
            <w:div w:id="2025473870">
              <w:marLeft w:val="0"/>
              <w:marRight w:val="0"/>
              <w:marTop w:val="0"/>
              <w:marBottom w:val="0"/>
              <w:divBdr>
                <w:top w:val="none" w:sz="0" w:space="0" w:color="auto"/>
                <w:left w:val="none" w:sz="0" w:space="0" w:color="auto"/>
                <w:bottom w:val="none" w:sz="0" w:space="0" w:color="auto"/>
                <w:right w:val="none" w:sz="0" w:space="0" w:color="auto"/>
              </w:divBdr>
            </w:div>
            <w:div w:id="251201818">
              <w:marLeft w:val="0"/>
              <w:marRight w:val="0"/>
              <w:marTop w:val="0"/>
              <w:marBottom w:val="0"/>
              <w:divBdr>
                <w:top w:val="none" w:sz="0" w:space="0" w:color="auto"/>
                <w:left w:val="none" w:sz="0" w:space="0" w:color="auto"/>
                <w:bottom w:val="none" w:sz="0" w:space="0" w:color="auto"/>
                <w:right w:val="none" w:sz="0" w:space="0" w:color="auto"/>
              </w:divBdr>
            </w:div>
            <w:div w:id="818618469">
              <w:marLeft w:val="0"/>
              <w:marRight w:val="0"/>
              <w:marTop w:val="0"/>
              <w:marBottom w:val="0"/>
              <w:divBdr>
                <w:top w:val="none" w:sz="0" w:space="0" w:color="auto"/>
                <w:left w:val="none" w:sz="0" w:space="0" w:color="auto"/>
                <w:bottom w:val="none" w:sz="0" w:space="0" w:color="auto"/>
                <w:right w:val="none" w:sz="0" w:space="0" w:color="auto"/>
              </w:divBdr>
            </w:div>
            <w:div w:id="1261599893">
              <w:marLeft w:val="0"/>
              <w:marRight w:val="0"/>
              <w:marTop w:val="0"/>
              <w:marBottom w:val="0"/>
              <w:divBdr>
                <w:top w:val="none" w:sz="0" w:space="0" w:color="auto"/>
                <w:left w:val="none" w:sz="0" w:space="0" w:color="auto"/>
                <w:bottom w:val="none" w:sz="0" w:space="0" w:color="auto"/>
                <w:right w:val="none" w:sz="0" w:space="0" w:color="auto"/>
              </w:divBdr>
            </w:div>
            <w:div w:id="403336320">
              <w:marLeft w:val="0"/>
              <w:marRight w:val="0"/>
              <w:marTop w:val="0"/>
              <w:marBottom w:val="0"/>
              <w:divBdr>
                <w:top w:val="none" w:sz="0" w:space="0" w:color="auto"/>
                <w:left w:val="none" w:sz="0" w:space="0" w:color="auto"/>
                <w:bottom w:val="none" w:sz="0" w:space="0" w:color="auto"/>
                <w:right w:val="none" w:sz="0" w:space="0" w:color="auto"/>
              </w:divBdr>
            </w:div>
            <w:div w:id="285047586">
              <w:marLeft w:val="0"/>
              <w:marRight w:val="0"/>
              <w:marTop w:val="0"/>
              <w:marBottom w:val="0"/>
              <w:divBdr>
                <w:top w:val="none" w:sz="0" w:space="0" w:color="auto"/>
                <w:left w:val="none" w:sz="0" w:space="0" w:color="auto"/>
                <w:bottom w:val="none" w:sz="0" w:space="0" w:color="auto"/>
                <w:right w:val="none" w:sz="0" w:space="0" w:color="auto"/>
              </w:divBdr>
            </w:div>
            <w:div w:id="22632877">
              <w:marLeft w:val="0"/>
              <w:marRight w:val="0"/>
              <w:marTop w:val="0"/>
              <w:marBottom w:val="0"/>
              <w:divBdr>
                <w:top w:val="none" w:sz="0" w:space="0" w:color="auto"/>
                <w:left w:val="none" w:sz="0" w:space="0" w:color="auto"/>
                <w:bottom w:val="none" w:sz="0" w:space="0" w:color="auto"/>
                <w:right w:val="none" w:sz="0" w:space="0" w:color="auto"/>
              </w:divBdr>
            </w:div>
            <w:div w:id="1491286939">
              <w:marLeft w:val="0"/>
              <w:marRight w:val="0"/>
              <w:marTop w:val="0"/>
              <w:marBottom w:val="0"/>
              <w:divBdr>
                <w:top w:val="none" w:sz="0" w:space="0" w:color="auto"/>
                <w:left w:val="none" w:sz="0" w:space="0" w:color="auto"/>
                <w:bottom w:val="none" w:sz="0" w:space="0" w:color="auto"/>
                <w:right w:val="none" w:sz="0" w:space="0" w:color="auto"/>
              </w:divBdr>
            </w:div>
            <w:div w:id="1311639705">
              <w:marLeft w:val="0"/>
              <w:marRight w:val="0"/>
              <w:marTop w:val="0"/>
              <w:marBottom w:val="0"/>
              <w:divBdr>
                <w:top w:val="none" w:sz="0" w:space="0" w:color="auto"/>
                <w:left w:val="none" w:sz="0" w:space="0" w:color="auto"/>
                <w:bottom w:val="none" w:sz="0" w:space="0" w:color="auto"/>
                <w:right w:val="none" w:sz="0" w:space="0" w:color="auto"/>
              </w:divBdr>
            </w:div>
            <w:div w:id="1840383930">
              <w:marLeft w:val="0"/>
              <w:marRight w:val="0"/>
              <w:marTop w:val="0"/>
              <w:marBottom w:val="0"/>
              <w:divBdr>
                <w:top w:val="none" w:sz="0" w:space="0" w:color="auto"/>
                <w:left w:val="none" w:sz="0" w:space="0" w:color="auto"/>
                <w:bottom w:val="none" w:sz="0" w:space="0" w:color="auto"/>
                <w:right w:val="none" w:sz="0" w:space="0" w:color="auto"/>
              </w:divBdr>
            </w:div>
            <w:div w:id="17952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3235</Characters>
  <Application>Microsoft Office Word</Application>
  <DocSecurity>0</DocSecurity>
  <Lines>26</Lines>
  <Paragraphs>7</Paragraphs>
  <ScaleCrop>false</ScaleCrop>
  <Company/>
  <LinksUpToDate>false</LinksUpToDate>
  <CharactersWithSpaces>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Parents</dc:creator>
  <cp:lastModifiedBy>Parents</cp:lastModifiedBy>
  <cp:revision>1</cp:revision>
  <dcterms:created xsi:type="dcterms:W3CDTF">2013-12-04T10:31:00Z</dcterms:created>
  <dcterms:modified xsi:type="dcterms:W3CDTF">2013-12-04T10:32:00Z</dcterms:modified>
</cp:coreProperties>
</file>